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A47AE" w14:textId="2A30327A" w:rsidR="000E0753" w:rsidRPr="00032882" w:rsidRDefault="00D70517" w:rsidP="00B16C0E">
      <w:pPr>
        <w:pStyle w:val="Sous-titre"/>
        <w:jc w:val="center"/>
        <w:rPr>
          <w:rFonts w:cstheme="minorHAnsi"/>
          <w:color w:val="000099"/>
          <w:sz w:val="4"/>
          <w:szCs w:val="4"/>
        </w:rPr>
      </w:pPr>
      <w:r w:rsidRPr="00F81A83">
        <w:rPr>
          <w:noProof/>
        </w:rPr>
        <w:drawing>
          <wp:inline distT="0" distB="0" distL="0" distR="0" wp14:anchorId="6BAFA7E0" wp14:editId="6EF45771">
            <wp:extent cx="2145600" cy="853200"/>
            <wp:effectExtent l="0" t="0" r="7620" b="4445"/>
            <wp:docPr id="1569779700" name="Image 1" descr="Une image contenant text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8301729" descr="Une image contenant texte, horlo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C9462" w14:textId="77777777" w:rsidR="000E0753" w:rsidRPr="00032882" w:rsidRDefault="000E0753" w:rsidP="00C61646">
      <w:pPr>
        <w:pStyle w:val="courrier"/>
        <w:ind w:left="181" w:right="11" w:firstLine="0"/>
        <w:jc w:val="center"/>
        <w:rPr>
          <w:rFonts w:ascii="Montserrat" w:eastAsiaTheme="minorEastAsia" w:hAnsi="Montserrat" w:cstheme="minorHAnsi"/>
          <w:b/>
          <w:noProof/>
          <w:color w:val="000099"/>
          <w:sz w:val="22"/>
          <w:szCs w:val="22"/>
          <w:lang w:eastAsia="fr-BE"/>
        </w:rPr>
      </w:pPr>
      <w:r w:rsidRPr="00032882">
        <w:rPr>
          <w:rFonts w:ascii="Montserrat" w:eastAsiaTheme="minorEastAsia" w:hAnsi="Montserrat" w:cstheme="minorHAnsi"/>
          <w:b/>
          <w:noProof/>
          <w:color w:val="FF6600"/>
          <w:sz w:val="22"/>
          <w:szCs w:val="22"/>
          <w:lang w:eastAsia="fr-BE"/>
        </w:rPr>
        <w:t>Agrément</w:t>
      </w:r>
      <w:r w:rsidRPr="00032882">
        <w:rPr>
          <w:rFonts w:ascii="Montserrat" w:eastAsiaTheme="minorEastAsia" w:hAnsi="Montserrat" w:cstheme="minorHAnsi"/>
          <w:b/>
          <w:noProof/>
          <w:color w:val="000099"/>
          <w:sz w:val="22"/>
          <w:szCs w:val="22"/>
          <w:lang w:eastAsia="fr-BE"/>
        </w:rPr>
        <w:t xml:space="preserve"> </w:t>
      </w:r>
      <w:r w:rsidRPr="00032882">
        <w:rPr>
          <w:rFonts w:ascii="Montserrat" w:eastAsiaTheme="minorEastAsia" w:hAnsi="Montserrat" w:cstheme="minorHAnsi"/>
          <w:b/>
          <w:noProof/>
          <w:color w:val="FF6600"/>
          <w:sz w:val="22"/>
          <w:szCs w:val="22"/>
          <w:lang w:eastAsia="fr-BE"/>
        </w:rPr>
        <w:t>OIF/ADR-011</w:t>
      </w:r>
      <w:r w:rsidRPr="00032882">
        <w:rPr>
          <w:rFonts w:ascii="Montserrat" w:eastAsiaTheme="minorEastAsia" w:hAnsi="Montserrat" w:cstheme="minorHAnsi"/>
          <w:b/>
          <w:noProof/>
          <w:color w:val="000099"/>
          <w:sz w:val="22"/>
          <w:szCs w:val="22"/>
          <w:lang w:eastAsia="fr-BE"/>
        </w:rPr>
        <w:t xml:space="preserve"> </w:t>
      </w:r>
    </w:p>
    <w:p w14:paraId="523559F4" w14:textId="77777777" w:rsidR="000E0753" w:rsidRPr="00032882" w:rsidRDefault="00FC006D" w:rsidP="00C61646">
      <w:pPr>
        <w:pStyle w:val="courrier"/>
        <w:ind w:left="181" w:right="11" w:firstLine="0"/>
        <w:jc w:val="center"/>
        <w:rPr>
          <w:rStyle w:val="Lienhypertexte"/>
          <w:rFonts w:ascii="Montserrat" w:hAnsi="Montserrat" w:cstheme="minorHAnsi"/>
          <w:b/>
          <w:iCs/>
          <w:sz w:val="22"/>
          <w:szCs w:val="22"/>
        </w:rPr>
      </w:pPr>
      <w:hyperlink r:id="rId8" w:history="1">
        <w:r w:rsidR="000E0753" w:rsidRPr="00032882">
          <w:rPr>
            <w:rStyle w:val="Lienhypertexte"/>
            <w:rFonts w:ascii="Montserrat" w:hAnsi="Montserrat" w:cstheme="minorHAnsi"/>
            <w:b/>
            <w:iCs/>
            <w:sz w:val="22"/>
            <w:szCs w:val="22"/>
          </w:rPr>
          <w:t>www.pttc.be</w:t>
        </w:r>
      </w:hyperlink>
    </w:p>
    <w:p w14:paraId="63C8C420" w14:textId="77777777" w:rsidR="000E0753" w:rsidRPr="00F97741" w:rsidRDefault="000E0753" w:rsidP="00C61646">
      <w:pPr>
        <w:pStyle w:val="courrier"/>
        <w:ind w:left="181" w:right="11" w:firstLine="0"/>
        <w:jc w:val="center"/>
        <w:rPr>
          <w:rFonts w:ascii="Montserrat" w:hAnsi="Montserrat" w:cstheme="minorHAnsi"/>
          <w:bCs/>
          <w:iCs/>
          <w:noProof/>
          <w:color w:val="000099"/>
          <w:sz w:val="22"/>
          <w:szCs w:val="22"/>
          <w:lang w:val="fr-BE" w:eastAsia="fr-BE"/>
        </w:rPr>
      </w:pPr>
    </w:p>
    <w:p w14:paraId="487D4029" w14:textId="3FDFC069" w:rsidR="00C61646" w:rsidRPr="00D70517" w:rsidRDefault="00C61646" w:rsidP="00C61646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/>
        <w:ind w:left="142"/>
        <w:jc w:val="center"/>
        <w:rPr>
          <w:rFonts w:ascii="Montserrat" w:hAnsi="Montserrat" w:cstheme="minorHAnsi"/>
          <w:b/>
          <w:color w:val="000099"/>
          <w:sz w:val="40"/>
          <w:szCs w:val="40"/>
        </w:rPr>
      </w:pPr>
      <w:r w:rsidRPr="00D70517">
        <w:rPr>
          <w:rFonts w:ascii="Montserrat" w:hAnsi="Montserrat" w:cstheme="minorHAnsi"/>
          <w:b/>
          <w:color w:val="000099"/>
          <w:sz w:val="40"/>
          <w:szCs w:val="40"/>
        </w:rPr>
        <w:t>Formation</w:t>
      </w:r>
      <w:r w:rsidR="008C3366" w:rsidRPr="00D70517">
        <w:rPr>
          <w:rFonts w:ascii="Montserrat" w:hAnsi="Montserrat" w:cstheme="minorHAnsi"/>
          <w:b/>
          <w:color w:val="000099"/>
          <w:sz w:val="40"/>
          <w:szCs w:val="40"/>
        </w:rPr>
        <w:t>s</w:t>
      </w:r>
      <w:r w:rsidRPr="00D70517">
        <w:rPr>
          <w:rFonts w:ascii="Montserrat" w:hAnsi="Montserrat" w:cstheme="minorHAnsi"/>
          <w:b/>
          <w:color w:val="000099"/>
          <w:sz w:val="40"/>
          <w:szCs w:val="40"/>
        </w:rPr>
        <w:t xml:space="preserve"> de conseiller à la sécurité ADR</w:t>
      </w:r>
    </w:p>
    <w:p w14:paraId="4FABFA8D" w14:textId="77777777" w:rsidR="00C61646" w:rsidRPr="00E15603" w:rsidRDefault="00C61646" w:rsidP="00D70517">
      <w:pPr>
        <w:pStyle w:val="courrier"/>
        <w:ind w:left="181" w:right="11" w:firstLine="0"/>
        <w:jc w:val="center"/>
        <w:rPr>
          <w:rFonts w:ascii="Montserrat" w:hAnsi="Montserrat" w:cstheme="minorHAnsi"/>
          <w:bCs/>
          <w:iCs/>
          <w:noProof/>
          <w:color w:val="000099"/>
          <w:sz w:val="22"/>
          <w:szCs w:val="22"/>
          <w:lang w:val="fr-BE" w:eastAsia="fr-BE"/>
        </w:rPr>
      </w:pPr>
    </w:p>
    <w:p w14:paraId="72344A4A" w14:textId="55F10DBE" w:rsidR="00AB6F2D" w:rsidRPr="00E15603" w:rsidRDefault="00341267" w:rsidP="00C61646">
      <w:pPr>
        <w:spacing w:after="0"/>
        <w:rPr>
          <w:rFonts w:ascii="Montserrat" w:hAnsi="Montserrat" w:cstheme="minorHAnsi"/>
          <w:b/>
          <w:bCs/>
          <w:color w:val="000099"/>
        </w:rPr>
      </w:pPr>
      <w:r w:rsidRPr="00E15603">
        <w:rPr>
          <w:rFonts w:ascii="Montserrat" w:hAnsi="Montserrat" w:cstheme="minorHAnsi"/>
          <w:color w:val="000099"/>
        </w:rPr>
        <w:t xml:space="preserve">En partenariat avec des centres spécialisés, PTTC vous propose des formations pour conseillers à la sécurité ADR dont </w:t>
      </w:r>
      <w:r w:rsidRPr="00E15603">
        <w:rPr>
          <w:rFonts w:ascii="Montserrat" w:hAnsi="Montserrat" w:cstheme="minorHAnsi"/>
          <w:b/>
          <w:bCs/>
          <w:color w:val="000099"/>
        </w:rPr>
        <w:t xml:space="preserve">les plannings détaillés et les formulaires d’inscription sont disponibles sur simple demande </w:t>
      </w:r>
      <w:r w:rsidR="00A55F86" w:rsidRPr="00E15603">
        <w:rPr>
          <w:rFonts w:ascii="Montserrat" w:hAnsi="Montserrat" w:cstheme="minorHAnsi"/>
          <w:b/>
          <w:bCs/>
          <w:color w:val="000099"/>
        </w:rPr>
        <w:t>à :</w:t>
      </w:r>
    </w:p>
    <w:p w14:paraId="22C22136" w14:textId="33ECC507" w:rsidR="00341267" w:rsidRPr="00E15603" w:rsidRDefault="00FC006D" w:rsidP="003D4944">
      <w:pPr>
        <w:spacing w:after="0"/>
        <w:jc w:val="center"/>
        <w:rPr>
          <w:rFonts w:ascii="Montserrat" w:hAnsi="Montserrat" w:cstheme="minorHAnsi"/>
          <w:color w:val="000099"/>
        </w:rPr>
      </w:pPr>
      <w:hyperlink r:id="rId9" w:history="1">
        <w:r w:rsidR="00996F6D" w:rsidRPr="00E15603">
          <w:rPr>
            <w:rStyle w:val="Lienhypertexte"/>
            <w:rFonts w:ascii="Montserrat" w:hAnsi="Montserrat" w:cstheme="minorHAnsi"/>
            <w:b/>
            <w:bCs/>
          </w:rPr>
          <w:t>liliane@pttc.be</w:t>
        </w:r>
      </w:hyperlink>
      <w:r w:rsidR="00341267" w:rsidRPr="00E15603">
        <w:rPr>
          <w:rFonts w:ascii="Montserrat" w:hAnsi="Montserrat" w:cstheme="minorHAnsi"/>
          <w:b/>
          <w:bCs/>
          <w:color w:val="000099"/>
        </w:rPr>
        <w:t xml:space="preserve"> </w:t>
      </w:r>
      <w:r w:rsidR="009900C8" w:rsidRPr="00E15603">
        <w:rPr>
          <w:rFonts w:ascii="Montserrat" w:hAnsi="Montserrat" w:cstheme="minorHAnsi"/>
          <w:b/>
          <w:bCs/>
          <w:color w:val="000099"/>
        </w:rPr>
        <w:t>– tél. : 04/361.40.94</w:t>
      </w:r>
      <w:r w:rsidR="00341267" w:rsidRPr="00E15603">
        <w:rPr>
          <w:rFonts w:ascii="Montserrat" w:hAnsi="Montserrat" w:cstheme="minorHAnsi"/>
          <w:color w:val="000099"/>
        </w:rPr>
        <w:t>.</w:t>
      </w:r>
    </w:p>
    <w:p w14:paraId="0D8F076B" w14:textId="70482E7C" w:rsidR="00F67867" w:rsidRPr="00510998" w:rsidRDefault="00D70517" w:rsidP="005706E8">
      <w:pPr>
        <w:spacing w:before="120" w:after="120"/>
        <w:rPr>
          <w:rFonts w:ascii="Montserrat" w:hAnsi="Montserrat" w:cstheme="minorHAnsi"/>
          <w:b/>
          <w:bCs/>
          <w:color w:val="000099"/>
          <w:u w:val="single"/>
        </w:rPr>
      </w:pPr>
      <w:r w:rsidRPr="005706E8">
        <w:rPr>
          <w:rFonts w:ascii="Montserrat" w:hAnsi="Montserrat" w:cstheme="minorHAnsi"/>
          <w:b/>
          <w:bCs/>
          <w:caps/>
          <w:color w:val="000099"/>
          <w:u w:val="single"/>
        </w:rPr>
        <w:t>Formations</w:t>
      </w:r>
    </w:p>
    <w:p w14:paraId="5F4DCD59" w14:textId="58F480CD" w:rsidR="00C61646" w:rsidRPr="005706E8" w:rsidRDefault="00D4672E" w:rsidP="005706E8">
      <w:pPr>
        <w:pStyle w:val="Paragraphedeliste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right="-567"/>
        <w:rPr>
          <w:rFonts w:ascii="Montserrat" w:hAnsi="Montserrat" w:cstheme="minorHAnsi"/>
          <w:color w:val="000099"/>
        </w:rPr>
      </w:pPr>
      <w:r w:rsidRPr="005706E8">
        <w:rPr>
          <w:rFonts w:ascii="Montserrat" w:hAnsi="Montserrat" w:cstheme="minorHAnsi"/>
          <w:b/>
          <w:color w:val="000099"/>
          <w:u w:val="single"/>
        </w:rPr>
        <w:t xml:space="preserve">4460 </w:t>
      </w:r>
      <w:r w:rsidR="005706E8">
        <w:rPr>
          <w:rFonts w:ascii="Montserrat" w:hAnsi="Montserrat" w:cstheme="minorHAnsi"/>
          <w:b/>
          <w:color w:val="000099"/>
          <w:u w:val="single"/>
        </w:rPr>
        <w:t>Bierset</w:t>
      </w:r>
      <w:r w:rsidR="00341267" w:rsidRPr="005706E8">
        <w:rPr>
          <w:rFonts w:ascii="Montserrat" w:hAnsi="Montserrat" w:cstheme="minorHAnsi"/>
          <w:color w:val="000099"/>
        </w:rPr>
        <w:t xml:space="preserve"> </w:t>
      </w:r>
    </w:p>
    <w:p w14:paraId="4117975E" w14:textId="1CFAA3B8" w:rsidR="00E15603" w:rsidRPr="00510998" w:rsidRDefault="00510998" w:rsidP="0051099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67"/>
        <w:rPr>
          <w:rFonts w:ascii="Montserrat" w:hAnsi="Montserrat" w:cs="Arial"/>
          <w:color w:val="000099"/>
        </w:rPr>
      </w:pPr>
      <w:r w:rsidRPr="00510998">
        <w:rPr>
          <w:rFonts w:ascii="Montserrat" w:hAnsi="Montserrat" w:cstheme="minorHAnsi"/>
          <w:b/>
          <w:color w:val="FF0000"/>
        </w:rPr>
        <w:tab/>
      </w:r>
      <w:r w:rsidR="00E15603" w:rsidRPr="00086438">
        <w:rPr>
          <w:rFonts w:ascii="Montserrat" w:hAnsi="Montserrat" w:cstheme="minorHAnsi"/>
          <w:b/>
          <w:color w:val="FF6600"/>
        </w:rPr>
        <w:t>Initiation</w:t>
      </w:r>
      <w:r w:rsidR="00E15603" w:rsidRPr="00510998">
        <w:rPr>
          <w:rFonts w:ascii="Montserrat" w:hAnsi="Montserrat" w:cs="Arial"/>
          <w:color w:val="000099"/>
        </w:rPr>
        <w:t xml:space="preserve"> toutes classes sauf 1, 2 et 7 (explosifs, gaz, radioactifs) : </w:t>
      </w:r>
    </w:p>
    <w:p w14:paraId="22BFF49F" w14:textId="3451852C" w:rsidR="00510998" w:rsidRPr="00510998" w:rsidRDefault="00510998" w:rsidP="0051099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 w:right="-567" w:hanging="425"/>
        <w:rPr>
          <w:rFonts w:ascii="Montserrat" w:hAnsi="Montserrat" w:cs="Arial"/>
          <w:b/>
          <w:color w:val="000099"/>
        </w:rPr>
      </w:pPr>
      <w:r>
        <w:rPr>
          <w:rFonts w:ascii="Montserrat" w:hAnsi="Montserrat" w:cs="Arial"/>
          <w:b/>
          <w:color w:val="000099"/>
        </w:rPr>
        <w:t>S</w:t>
      </w:r>
      <w:r w:rsidRPr="00510998">
        <w:rPr>
          <w:rFonts w:ascii="Montserrat" w:hAnsi="Montserrat" w:cs="Arial"/>
          <w:b/>
          <w:color w:val="000099"/>
        </w:rPr>
        <w:t>emaine 14 au 18/10</w:t>
      </w:r>
    </w:p>
    <w:p w14:paraId="7CEE2940" w14:textId="32F5D4B6" w:rsidR="00341267" w:rsidRPr="00510998" w:rsidRDefault="00D4672E" w:rsidP="005706E8">
      <w:pPr>
        <w:pStyle w:val="Paragraphedeliste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right="-567"/>
        <w:rPr>
          <w:rFonts w:ascii="Montserrat" w:hAnsi="Montserrat" w:cstheme="minorHAnsi"/>
          <w:color w:val="000099"/>
        </w:rPr>
      </w:pPr>
      <w:r w:rsidRPr="00510998">
        <w:rPr>
          <w:rFonts w:ascii="Montserrat" w:hAnsi="Montserrat" w:cstheme="minorHAnsi"/>
          <w:b/>
          <w:color w:val="000099"/>
          <w:u w:val="single"/>
        </w:rPr>
        <w:t xml:space="preserve">7730 </w:t>
      </w:r>
      <w:r w:rsidR="005706E8">
        <w:rPr>
          <w:rFonts w:ascii="Montserrat" w:hAnsi="Montserrat" w:cstheme="minorHAnsi"/>
          <w:b/>
          <w:color w:val="000099"/>
          <w:u w:val="single"/>
        </w:rPr>
        <w:t>Estaimpuis</w:t>
      </w:r>
      <w:r w:rsidR="00341267" w:rsidRPr="00510998">
        <w:rPr>
          <w:rFonts w:ascii="Montserrat" w:hAnsi="Montserrat" w:cstheme="minorHAnsi"/>
          <w:color w:val="000099"/>
        </w:rPr>
        <w:t xml:space="preserve"> </w:t>
      </w:r>
    </w:p>
    <w:p w14:paraId="6133F3E2" w14:textId="77777777" w:rsidR="00510998" w:rsidRPr="00510998" w:rsidRDefault="00510998" w:rsidP="00510998">
      <w:pPr>
        <w:tabs>
          <w:tab w:val="left" w:pos="851"/>
        </w:tabs>
        <w:autoSpaceDE w:val="0"/>
        <w:autoSpaceDN w:val="0"/>
        <w:adjustRightInd w:val="0"/>
        <w:spacing w:after="0"/>
        <w:ind w:right="-567"/>
        <w:rPr>
          <w:rFonts w:ascii="Montserrat" w:hAnsi="Montserrat"/>
        </w:rPr>
      </w:pPr>
      <w:r w:rsidRPr="00510998">
        <w:rPr>
          <w:rFonts w:ascii="Montserrat" w:hAnsi="Montserrat" w:cs="Arial"/>
          <w:b/>
          <w:color w:val="FF0000"/>
        </w:rPr>
        <w:tab/>
      </w:r>
      <w:r w:rsidRPr="00086438">
        <w:rPr>
          <w:rFonts w:ascii="Montserrat" w:hAnsi="Montserrat" w:cstheme="minorHAnsi"/>
          <w:b/>
          <w:color w:val="FF6600"/>
        </w:rPr>
        <w:t>Initiation</w:t>
      </w:r>
      <w:r w:rsidRPr="00510998">
        <w:rPr>
          <w:rFonts w:ascii="Montserrat" w:hAnsi="Montserrat" w:cs="Arial"/>
          <w:color w:val="000099"/>
        </w:rPr>
        <w:t xml:space="preserve"> toutes classes sauf 1, 2 et 7 (explosifs, gaz, radioactifs) : </w:t>
      </w:r>
    </w:p>
    <w:p w14:paraId="2120169F" w14:textId="5368A9F5" w:rsidR="00510998" w:rsidRPr="00510998" w:rsidRDefault="00510998" w:rsidP="0051099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 w:right="-567" w:hanging="425"/>
        <w:rPr>
          <w:rFonts w:ascii="Montserrat" w:hAnsi="Montserrat" w:cs="Arial"/>
          <w:b/>
          <w:color w:val="000099"/>
        </w:rPr>
      </w:pPr>
      <w:r>
        <w:rPr>
          <w:rFonts w:ascii="Montserrat" w:hAnsi="Montserrat" w:cs="Arial"/>
          <w:b/>
          <w:color w:val="000099"/>
        </w:rPr>
        <w:t>S</w:t>
      </w:r>
      <w:r w:rsidRPr="00510998">
        <w:rPr>
          <w:rFonts w:ascii="Montserrat" w:hAnsi="Montserrat" w:cs="Arial"/>
          <w:b/>
          <w:color w:val="000099"/>
        </w:rPr>
        <w:t>emaine du 07 au 11/10</w:t>
      </w:r>
    </w:p>
    <w:p w14:paraId="67108C5B" w14:textId="77777777" w:rsidR="00510998" w:rsidRPr="00510998" w:rsidRDefault="00510998" w:rsidP="00510998">
      <w:pPr>
        <w:tabs>
          <w:tab w:val="left" w:pos="851"/>
        </w:tabs>
        <w:autoSpaceDE w:val="0"/>
        <w:autoSpaceDN w:val="0"/>
        <w:adjustRightInd w:val="0"/>
        <w:spacing w:after="0"/>
        <w:ind w:right="-567"/>
        <w:rPr>
          <w:rFonts w:ascii="Montserrat" w:hAnsi="Montserrat" w:cs="Arial"/>
          <w:b/>
          <w:color w:val="000099"/>
        </w:rPr>
      </w:pPr>
      <w:r w:rsidRPr="00510998">
        <w:rPr>
          <w:rFonts w:ascii="Montserrat" w:hAnsi="Montserrat" w:cs="Arial"/>
          <w:b/>
          <w:color w:val="FF0000"/>
        </w:rPr>
        <w:tab/>
      </w:r>
      <w:r w:rsidRPr="00086438">
        <w:rPr>
          <w:rFonts w:ascii="Montserrat" w:hAnsi="Montserrat" w:cs="Arial"/>
          <w:b/>
          <w:color w:val="0563C1"/>
        </w:rPr>
        <w:t>Recyclage</w:t>
      </w:r>
      <w:r w:rsidRPr="00510998">
        <w:rPr>
          <w:rFonts w:ascii="Montserrat" w:hAnsi="Montserrat" w:cs="Arial"/>
          <w:color w:val="000099"/>
        </w:rPr>
        <w:t xml:space="preserve"> toutes classes sauf 1, 2 et 7 (explosifs, gaz, radioactifs) : </w:t>
      </w:r>
    </w:p>
    <w:p w14:paraId="00E55A8D" w14:textId="4F270D80" w:rsidR="00510998" w:rsidRPr="00510998" w:rsidRDefault="00510998" w:rsidP="0051099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 w:right="-567" w:hanging="425"/>
        <w:rPr>
          <w:rFonts w:ascii="Montserrat" w:hAnsi="Montserrat" w:cs="Arial"/>
          <w:bCs/>
          <w:color w:val="000099"/>
        </w:rPr>
      </w:pPr>
      <w:r>
        <w:rPr>
          <w:rFonts w:ascii="Montserrat" w:hAnsi="Montserrat" w:cs="Arial"/>
          <w:b/>
          <w:color w:val="000099"/>
        </w:rPr>
        <w:t>M</w:t>
      </w:r>
      <w:r w:rsidRPr="00510998">
        <w:rPr>
          <w:rFonts w:ascii="Montserrat" w:hAnsi="Montserrat" w:cs="Arial"/>
          <w:b/>
          <w:color w:val="000099"/>
        </w:rPr>
        <w:t>ardi 08, mercredi 09, jeudi 10/10</w:t>
      </w:r>
    </w:p>
    <w:p w14:paraId="14E9B6EB" w14:textId="7052964C" w:rsidR="00097AE9" w:rsidRPr="00510998" w:rsidRDefault="005706E8" w:rsidP="005706E8">
      <w:pPr>
        <w:pStyle w:val="Paragraphedeliste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right="-567"/>
        <w:rPr>
          <w:rFonts w:ascii="Montserrat" w:hAnsi="Montserrat" w:cstheme="minorHAnsi"/>
          <w:b/>
          <w:bCs/>
          <w:color w:val="000099"/>
          <w:u w:val="single"/>
        </w:rPr>
      </w:pPr>
      <w:r>
        <w:rPr>
          <w:rFonts w:ascii="Montserrat" w:hAnsi="Montserrat" w:cstheme="minorHAnsi"/>
          <w:b/>
          <w:color w:val="000099"/>
          <w:u w:val="single"/>
        </w:rPr>
        <w:t>Namur</w:t>
      </w:r>
      <w:r w:rsidR="00097AE9" w:rsidRPr="00510998">
        <w:rPr>
          <w:rFonts w:ascii="Montserrat" w:hAnsi="Montserrat" w:cstheme="minorHAnsi"/>
          <w:b/>
          <w:bCs/>
          <w:color w:val="000099"/>
          <w:u w:val="single"/>
        </w:rPr>
        <w:t xml:space="preserve"> (</w:t>
      </w:r>
      <w:r w:rsidR="00D4672E" w:rsidRPr="00510998">
        <w:rPr>
          <w:rFonts w:ascii="Montserrat" w:hAnsi="Montserrat" w:cstheme="minorHAnsi"/>
          <w:b/>
          <w:bCs/>
          <w:color w:val="000099"/>
          <w:u w:val="single"/>
        </w:rPr>
        <w:t>5004</w:t>
      </w:r>
      <w:r w:rsidR="00097AE9" w:rsidRPr="00510998">
        <w:rPr>
          <w:rFonts w:ascii="Montserrat" w:hAnsi="Montserrat" w:cstheme="minorHAnsi"/>
          <w:b/>
          <w:bCs/>
          <w:color w:val="000099"/>
          <w:u w:val="single"/>
        </w:rPr>
        <w:t xml:space="preserve"> Bouge)</w:t>
      </w:r>
    </w:p>
    <w:p w14:paraId="7C3AEAAB" w14:textId="5571A28C" w:rsidR="00510998" w:rsidRPr="00510998" w:rsidRDefault="00510998" w:rsidP="0051099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67"/>
        <w:rPr>
          <w:rFonts w:ascii="Montserrat" w:hAnsi="Montserrat" w:cs="Arial"/>
          <w:color w:val="000099"/>
        </w:rPr>
      </w:pPr>
      <w:r>
        <w:rPr>
          <w:rFonts w:ascii="Montserrat" w:hAnsi="Montserrat" w:cstheme="minorHAnsi"/>
          <w:b/>
          <w:color w:val="FF0000"/>
        </w:rPr>
        <w:tab/>
      </w:r>
      <w:r w:rsidRPr="00086438">
        <w:rPr>
          <w:rFonts w:ascii="Montserrat" w:hAnsi="Montserrat" w:cstheme="minorHAnsi"/>
          <w:b/>
          <w:color w:val="FF6600"/>
        </w:rPr>
        <w:t>Initiation</w:t>
      </w:r>
      <w:r w:rsidRPr="00510998">
        <w:rPr>
          <w:rFonts w:ascii="Montserrat" w:hAnsi="Montserrat" w:cs="Arial"/>
          <w:color w:val="000099"/>
        </w:rPr>
        <w:t xml:space="preserve"> toutes classes sauf 1, 2 et 7 (explosifs, gaz, radioactifs) : </w:t>
      </w:r>
    </w:p>
    <w:p w14:paraId="7B498D7D" w14:textId="68A1FBF8" w:rsidR="00510998" w:rsidRPr="00510998" w:rsidRDefault="00510998" w:rsidP="0051099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 w:right="-567" w:hanging="425"/>
        <w:rPr>
          <w:rFonts w:ascii="Montserrat" w:hAnsi="Montserrat" w:cs="Arial"/>
          <w:b/>
          <w:bCs/>
          <w:color w:val="000099"/>
        </w:rPr>
      </w:pPr>
      <w:r>
        <w:rPr>
          <w:rFonts w:ascii="Montserrat" w:hAnsi="Montserrat" w:cs="Arial"/>
          <w:b/>
          <w:bCs/>
          <w:color w:val="000099"/>
        </w:rPr>
        <w:t>S</w:t>
      </w:r>
      <w:r w:rsidRPr="00510998">
        <w:rPr>
          <w:rFonts w:ascii="Montserrat" w:hAnsi="Montserrat" w:cs="Arial"/>
          <w:b/>
          <w:color w:val="000099"/>
        </w:rPr>
        <w:t>emaine</w:t>
      </w:r>
      <w:r w:rsidRPr="00510998">
        <w:rPr>
          <w:rFonts w:ascii="Montserrat" w:hAnsi="Montserrat" w:cs="Arial"/>
          <w:b/>
          <w:bCs/>
          <w:color w:val="000099"/>
        </w:rPr>
        <w:t xml:space="preserve"> </w:t>
      </w:r>
      <w:bookmarkStart w:id="0" w:name="_Hlk131085255"/>
      <w:r w:rsidRPr="00510998">
        <w:rPr>
          <w:rFonts w:ascii="Montserrat" w:hAnsi="Montserrat" w:cs="Arial"/>
          <w:b/>
          <w:bCs/>
          <w:color w:val="000099"/>
        </w:rPr>
        <w:t xml:space="preserve">du </w:t>
      </w:r>
      <w:bookmarkEnd w:id="0"/>
      <w:r w:rsidRPr="00510998">
        <w:rPr>
          <w:rFonts w:ascii="Montserrat" w:hAnsi="Montserrat" w:cs="Arial"/>
          <w:b/>
          <w:bCs/>
          <w:color w:val="000099"/>
        </w:rPr>
        <w:t>14 au 18/10</w:t>
      </w:r>
    </w:p>
    <w:p w14:paraId="4FC5FFDA" w14:textId="4405139A" w:rsidR="00510998" w:rsidRPr="00510998" w:rsidRDefault="00510998" w:rsidP="00510998">
      <w:pPr>
        <w:tabs>
          <w:tab w:val="left" w:pos="851"/>
        </w:tabs>
        <w:autoSpaceDE w:val="0"/>
        <w:autoSpaceDN w:val="0"/>
        <w:adjustRightInd w:val="0"/>
        <w:spacing w:after="0"/>
        <w:ind w:right="-567"/>
        <w:rPr>
          <w:rFonts w:ascii="Montserrat" w:hAnsi="Montserrat" w:cs="Calibri"/>
          <w:color w:val="000099"/>
        </w:rPr>
      </w:pPr>
      <w:r>
        <w:rPr>
          <w:rFonts w:ascii="Montserrat" w:hAnsi="Montserrat" w:cs="Arial"/>
          <w:b/>
          <w:color w:val="00B050"/>
        </w:rPr>
        <w:tab/>
      </w:r>
      <w:r w:rsidRPr="00086438">
        <w:rPr>
          <w:rFonts w:ascii="Montserrat" w:hAnsi="Montserrat" w:cs="Arial"/>
          <w:b/>
          <w:color w:val="0563C1"/>
        </w:rPr>
        <w:t>Recyclage</w:t>
      </w:r>
      <w:r w:rsidRPr="00510998">
        <w:rPr>
          <w:rFonts w:ascii="Montserrat" w:hAnsi="Montserrat" w:cs="Calibri"/>
          <w:color w:val="000099"/>
        </w:rPr>
        <w:t xml:space="preserve"> toutes classes sauf 1, 2 et 7 : </w:t>
      </w:r>
    </w:p>
    <w:p w14:paraId="79F52961" w14:textId="655FAA91" w:rsidR="00510998" w:rsidRPr="00510998" w:rsidRDefault="00510998" w:rsidP="0051099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 w:right="-567" w:hanging="425"/>
        <w:rPr>
          <w:rFonts w:ascii="Montserrat" w:hAnsi="Montserrat" w:cs="Calibri"/>
          <w:b/>
          <w:bCs/>
          <w:color w:val="000099"/>
        </w:rPr>
      </w:pPr>
      <w:r>
        <w:rPr>
          <w:rFonts w:ascii="Montserrat" w:hAnsi="Montserrat" w:cs="Arial"/>
          <w:b/>
          <w:bCs/>
          <w:color w:val="000099"/>
        </w:rPr>
        <w:t>M</w:t>
      </w:r>
      <w:r w:rsidRPr="00510998">
        <w:rPr>
          <w:rFonts w:ascii="Montserrat" w:hAnsi="Montserrat" w:cs="Arial"/>
          <w:b/>
          <w:color w:val="000099"/>
        </w:rPr>
        <w:t>ercredi</w:t>
      </w:r>
      <w:r w:rsidRPr="00510998">
        <w:rPr>
          <w:rFonts w:ascii="Montserrat" w:hAnsi="Montserrat" w:cs="Calibri"/>
          <w:b/>
          <w:bCs/>
          <w:color w:val="000099"/>
        </w:rPr>
        <w:t xml:space="preserve"> 16, jeudi 17 et vendredi 18/10</w:t>
      </w:r>
    </w:p>
    <w:p w14:paraId="59DEDEEB" w14:textId="2F02468B" w:rsidR="00E15603" w:rsidRPr="00510998" w:rsidRDefault="00510998" w:rsidP="005706E8">
      <w:pPr>
        <w:pStyle w:val="Paragraphedeliste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right="-567"/>
        <w:rPr>
          <w:rFonts w:ascii="Montserrat" w:hAnsi="Montserrat" w:cstheme="minorHAnsi"/>
          <w:b/>
          <w:caps/>
          <w:color w:val="000099"/>
          <w:u w:val="single"/>
        </w:rPr>
      </w:pPr>
      <w:r w:rsidRPr="00510998">
        <w:rPr>
          <w:rFonts w:ascii="Montserrat" w:hAnsi="Montserrat" w:cstheme="minorHAnsi"/>
          <w:b/>
          <w:color w:val="000099"/>
          <w:u w:val="single"/>
        </w:rPr>
        <w:t xml:space="preserve">4530 </w:t>
      </w:r>
      <w:r w:rsidR="005706E8">
        <w:rPr>
          <w:rFonts w:ascii="Montserrat" w:hAnsi="Montserrat" w:cstheme="minorHAnsi"/>
          <w:b/>
          <w:color w:val="000099"/>
          <w:u w:val="single"/>
        </w:rPr>
        <w:t>Villers-le-Bouillet</w:t>
      </w:r>
      <w:r w:rsidR="003459EB" w:rsidRPr="00510998">
        <w:rPr>
          <w:rFonts w:ascii="Montserrat" w:hAnsi="Montserrat" w:cstheme="minorHAnsi"/>
          <w:b/>
          <w:caps/>
          <w:color w:val="000099"/>
          <w:u w:val="single"/>
        </w:rPr>
        <w:t xml:space="preserve"> </w:t>
      </w:r>
    </w:p>
    <w:p w14:paraId="61999D2A" w14:textId="7ECD70CB" w:rsidR="005C4733" w:rsidRDefault="00510998" w:rsidP="0051099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67"/>
        <w:rPr>
          <w:rFonts w:ascii="Montserrat" w:hAnsi="Montserrat" w:cs="Arial"/>
          <w:color w:val="000099"/>
        </w:rPr>
      </w:pPr>
      <w:r>
        <w:rPr>
          <w:rFonts w:ascii="Montserrat" w:hAnsi="Montserrat" w:cstheme="minorHAnsi"/>
          <w:b/>
          <w:color w:val="FF0000"/>
        </w:rPr>
        <w:tab/>
      </w:r>
      <w:r w:rsidR="005C4733" w:rsidRPr="00086438">
        <w:rPr>
          <w:rFonts w:ascii="Montserrat" w:hAnsi="Montserrat" w:cstheme="minorHAnsi"/>
          <w:b/>
          <w:color w:val="FF6600"/>
        </w:rPr>
        <w:t>Initiation</w:t>
      </w:r>
      <w:r w:rsidR="005C4733" w:rsidRPr="00510998">
        <w:rPr>
          <w:rFonts w:ascii="Montserrat" w:hAnsi="Montserrat" w:cs="Arial"/>
          <w:color w:val="000099"/>
        </w:rPr>
        <w:t xml:space="preserve"> toutes classes sauf 1, 2 et 7 (explosifs, gaz, radioactifs) : </w:t>
      </w:r>
    </w:p>
    <w:p w14:paraId="4CD6D430" w14:textId="51B24C2A" w:rsidR="00FC006D" w:rsidRPr="00FC006D" w:rsidRDefault="00FC006D" w:rsidP="00D233B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 w:right="-567" w:hanging="425"/>
        <w:rPr>
          <w:rFonts w:ascii="Montserrat" w:hAnsi="Montserrat" w:cs="Arial"/>
          <w:color w:val="000099"/>
        </w:rPr>
      </w:pPr>
      <w:r w:rsidRPr="00FC006D">
        <w:rPr>
          <w:rFonts w:ascii="Montserrat" w:hAnsi="Montserrat" w:cs="Arial"/>
          <w:b/>
          <w:bCs/>
          <w:color w:val="000099"/>
        </w:rPr>
        <w:t>Mercredi 30/10, lundi 04, mercredi 06, jeudi 07 et vendredi 08/11</w:t>
      </w:r>
    </w:p>
    <w:p w14:paraId="14F56061" w14:textId="77777777" w:rsidR="005C4733" w:rsidRPr="00510998" w:rsidRDefault="005C4733" w:rsidP="0051099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67"/>
        <w:rPr>
          <w:rFonts w:ascii="Montserrat" w:hAnsi="Montserrat" w:cs="Arial"/>
          <w:color w:val="000099"/>
        </w:rPr>
      </w:pPr>
      <w:r w:rsidRPr="00510998">
        <w:rPr>
          <w:rFonts w:ascii="Montserrat" w:hAnsi="Montserrat" w:cs="Arial"/>
          <w:b/>
          <w:color w:val="00B050"/>
        </w:rPr>
        <w:tab/>
      </w:r>
      <w:r w:rsidRPr="00086438">
        <w:rPr>
          <w:rFonts w:ascii="Montserrat" w:hAnsi="Montserrat" w:cstheme="minorHAnsi"/>
          <w:b/>
          <w:color w:val="FF6600"/>
        </w:rPr>
        <w:t>Initiation</w:t>
      </w:r>
      <w:r w:rsidRPr="00510998">
        <w:rPr>
          <w:rFonts w:ascii="Montserrat" w:hAnsi="Montserrat" w:cs="Arial"/>
          <w:color w:val="000099"/>
        </w:rPr>
        <w:t xml:space="preserve"> classe 2 (gaz) </w:t>
      </w:r>
    </w:p>
    <w:p w14:paraId="3A441840" w14:textId="77777777" w:rsidR="005C4733" w:rsidRPr="00510998" w:rsidRDefault="005C4733" w:rsidP="0051099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 w:right="-567" w:hanging="425"/>
        <w:rPr>
          <w:rFonts w:ascii="Montserrat" w:hAnsi="Montserrat" w:cs="Arial"/>
          <w:b/>
          <w:color w:val="000099"/>
        </w:rPr>
      </w:pPr>
      <w:r w:rsidRPr="00510998">
        <w:rPr>
          <w:rFonts w:ascii="Montserrat" w:hAnsi="Montserrat" w:cs="Arial"/>
          <w:b/>
          <w:color w:val="000099"/>
        </w:rPr>
        <w:t>Mardi 12 et mercredi 13/11</w:t>
      </w:r>
    </w:p>
    <w:p w14:paraId="61631D79" w14:textId="77777777" w:rsidR="005C4733" w:rsidRDefault="005C4733" w:rsidP="00510998">
      <w:pPr>
        <w:tabs>
          <w:tab w:val="left" w:pos="851"/>
        </w:tabs>
        <w:autoSpaceDE w:val="0"/>
        <w:autoSpaceDN w:val="0"/>
        <w:adjustRightInd w:val="0"/>
        <w:spacing w:after="0"/>
        <w:ind w:right="-567"/>
        <w:rPr>
          <w:rFonts w:ascii="Montserrat" w:hAnsi="Montserrat" w:cs="Arial"/>
          <w:color w:val="000099"/>
        </w:rPr>
      </w:pPr>
      <w:r w:rsidRPr="00510998">
        <w:rPr>
          <w:rFonts w:ascii="Montserrat" w:hAnsi="Montserrat" w:cs="Arial"/>
          <w:b/>
          <w:color w:val="00B050"/>
        </w:rPr>
        <w:tab/>
      </w:r>
      <w:r w:rsidRPr="00086438">
        <w:rPr>
          <w:rFonts w:ascii="Montserrat" w:hAnsi="Montserrat" w:cs="Arial"/>
          <w:b/>
          <w:color w:val="0563C1"/>
        </w:rPr>
        <w:t>Recyclage</w:t>
      </w:r>
      <w:r w:rsidRPr="00510998">
        <w:rPr>
          <w:rFonts w:ascii="Montserrat" w:hAnsi="Montserrat" w:cs="Arial"/>
          <w:color w:val="000099"/>
        </w:rPr>
        <w:t xml:space="preserve"> toutes classes sauf 1, 2 et 7 (explosifs, gaz, radioactifs) : </w:t>
      </w:r>
    </w:p>
    <w:p w14:paraId="42CDB711" w14:textId="6D55DDAF" w:rsidR="00FC006D" w:rsidRPr="00510998" w:rsidRDefault="00FC006D" w:rsidP="00FC006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 w:right="-567" w:hanging="425"/>
        <w:rPr>
          <w:rFonts w:ascii="Montserrat" w:hAnsi="Montserrat" w:cs="Arial"/>
          <w:b/>
          <w:color w:val="000099"/>
        </w:rPr>
      </w:pPr>
      <w:r w:rsidRPr="00FC006D">
        <w:rPr>
          <w:rFonts w:ascii="Montserrat" w:hAnsi="Montserrat" w:cs="Arial"/>
          <w:b/>
          <w:color w:val="000099"/>
        </w:rPr>
        <w:t>Mercredi 30/10, lundi 04/11 et mercredi 06/11</w:t>
      </w:r>
    </w:p>
    <w:p w14:paraId="5ACEB548" w14:textId="77777777" w:rsidR="005C4733" w:rsidRPr="00510998" w:rsidRDefault="005C4733" w:rsidP="00510998">
      <w:pPr>
        <w:tabs>
          <w:tab w:val="left" w:pos="851"/>
        </w:tabs>
        <w:autoSpaceDE w:val="0"/>
        <w:autoSpaceDN w:val="0"/>
        <w:adjustRightInd w:val="0"/>
        <w:spacing w:after="0"/>
        <w:ind w:right="-567"/>
        <w:rPr>
          <w:rFonts w:ascii="Montserrat" w:hAnsi="Montserrat" w:cs="Arial"/>
          <w:color w:val="000099"/>
        </w:rPr>
      </w:pPr>
      <w:r w:rsidRPr="00510998">
        <w:rPr>
          <w:rFonts w:ascii="Montserrat" w:hAnsi="Montserrat" w:cs="Arial"/>
          <w:b/>
          <w:color w:val="00B050"/>
        </w:rPr>
        <w:tab/>
      </w:r>
      <w:r w:rsidRPr="00086438">
        <w:rPr>
          <w:rFonts w:ascii="Montserrat" w:hAnsi="Montserrat" w:cs="Arial"/>
          <w:b/>
          <w:color w:val="0563C1"/>
        </w:rPr>
        <w:t>Recyclage</w:t>
      </w:r>
      <w:r w:rsidRPr="00510998">
        <w:rPr>
          <w:rFonts w:ascii="Montserrat" w:hAnsi="Montserrat" w:cs="Arial"/>
          <w:color w:val="000099"/>
        </w:rPr>
        <w:t xml:space="preserve"> classe 2 (gaz) </w:t>
      </w:r>
    </w:p>
    <w:p w14:paraId="6747638C" w14:textId="77777777" w:rsidR="005C4733" w:rsidRPr="00510998" w:rsidRDefault="005C4733" w:rsidP="0051099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 w:right="-567" w:hanging="425"/>
        <w:rPr>
          <w:rFonts w:ascii="Montserrat" w:hAnsi="Montserrat" w:cs="Arial"/>
          <w:b/>
          <w:color w:val="000099"/>
        </w:rPr>
      </w:pPr>
      <w:r w:rsidRPr="00510998">
        <w:rPr>
          <w:rFonts w:ascii="Montserrat" w:hAnsi="Montserrat" w:cs="Arial"/>
          <w:b/>
          <w:color w:val="000099"/>
        </w:rPr>
        <w:t>Mardi 12 et mercredi 13/11</w:t>
      </w:r>
    </w:p>
    <w:p w14:paraId="71E226A3" w14:textId="4511A28D" w:rsidR="00D70517" w:rsidRPr="00510998" w:rsidRDefault="00D70517" w:rsidP="005706E8">
      <w:pPr>
        <w:spacing w:before="120" w:after="120"/>
        <w:rPr>
          <w:rFonts w:ascii="Montserrat" w:hAnsi="Montserrat" w:cs="Arial"/>
          <w:color w:val="000099"/>
        </w:rPr>
      </w:pPr>
      <w:r w:rsidRPr="005706E8">
        <w:rPr>
          <w:rFonts w:ascii="Montserrat" w:hAnsi="Montserrat" w:cstheme="minorHAnsi"/>
          <w:b/>
          <w:bCs/>
          <w:caps/>
          <w:color w:val="000099"/>
          <w:u w:val="single"/>
        </w:rPr>
        <w:t>Examens</w:t>
      </w:r>
      <w:r w:rsidRPr="00510998">
        <w:rPr>
          <w:rFonts w:ascii="Montserrat" w:hAnsi="Montserrat" w:cs="Arial"/>
          <w:color w:val="000099"/>
        </w:rPr>
        <w:t xml:space="preserve"> </w:t>
      </w:r>
    </w:p>
    <w:p w14:paraId="6F8B6491" w14:textId="03EC2845" w:rsidR="005C4733" w:rsidRPr="00510998" w:rsidRDefault="005C4733" w:rsidP="00510998">
      <w:pPr>
        <w:autoSpaceDE w:val="0"/>
        <w:autoSpaceDN w:val="0"/>
        <w:adjustRightInd w:val="0"/>
        <w:spacing w:after="0"/>
        <w:ind w:left="340"/>
        <w:jc w:val="both"/>
        <w:rPr>
          <w:rFonts w:ascii="Montserrat" w:hAnsi="Montserrat" w:cs="Arial"/>
          <w:color w:val="000099"/>
        </w:rPr>
      </w:pPr>
      <w:r w:rsidRPr="00510998">
        <w:rPr>
          <w:rFonts w:ascii="Montserrat" w:hAnsi="Montserrat" w:cs="Arial"/>
          <w:color w:val="000099"/>
        </w:rPr>
        <w:t xml:space="preserve">Les examens sont organisés par </w:t>
      </w:r>
      <w:r w:rsidRPr="00510998">
        <w:rPr>
          <w:rFonts w:ascii="Montserrat" w:hAnsi="Montserrat" w:cs="Arial"/>
          <w:b/>
          <w:color w:val="000099"/>
        </w:rPr>
        <w:t xml:space="preserve">l’ITLB </w:t>
      </w:r>
      <w:proofErr w:type="spellStart"/>
      <w:r w:rsidRPr="00510998">
        <w:rPr>
          <w:rFonts w:ascii="Montserrat" w:hAnsi="Montserrat" w:cs="Arial"/>
          <w:b/>
          <w:color w:val="000099"/>
        </w:rPr>
        <w:t>asbl</w:t>
      </w:r>
      <w:proofErr w:type="spellEnd"/>
      <w:r w:rsidRPr="00510998">
        <w:rPr>
          <w:rFonts w:ascii="Montserrat" w:hAnsi="Montserrat" w:cs="Arial"/>
          <w:color w:val="000099"/>
        </w:rPr>
        <w:t xml:space="preserve">, centre d’examen agréé. </w:t>
      </w:r>
    </w:p>
    <w:p w14:paraId="519E10E7" w14:textId="25B5DBBD" w:rsidR="005C4733" w:rsidRPr="00510998" w:rsidRDefault="005C4733" w:rsidP="00510998">
      <w:pPr>
        <w:autoSpaceDE w:val="0"/>
        <w:autoSpaceDN w:val="0"/>
        <w:adjustRightInd w:val="0"/>
        <w:spacing w:after="0"/>
        <w:ind w:left="340"/>
        <w:jc w:val="both"/>
        <w:rPr>
          <w:rFonts w:ascii="Montserrat" w:hAnsi="Montserrat" w:cs="Arial"/>
          <w:color w:val="000099"/>
        </w:rPr>
      </w:pPr>
      <w:r w:rsidRPr="00510998">
        <w:rPr>
          <w:rFonts w:ascii="Montserrat" w:hAnsi="Montserrat" w:cs="Arial"/>
          <w:color w:val="000099"/>
        </w:rPr>
        <w:t xml:space="preserve">Ils se déroulent dans ses locaux : </w:t>
      </w:r>
      <w:r w:rsidRPr="00510998">
        <w:rPr>
          <w:rFonts w:ascii="Montserrat" w:hAnsi="Montserrat" w:cs="Arial"/>
          <w:b/>
          <w:color w:val="000099"/>
        </w:rPr>
        <w:t>rue Archimède 5 à 1000 Bruxelles</w:t>
      </w:r>
      <w:r w:rsidRPr="00510998">
        <w:rPr>
          <w:rFonts w:ascii="Montserrat" w:hAnsi="Montserrat" w:cs="Arial"/>
          <w:color w:val="000099"/>
        </w:rPr>
        <w:t>.</w:t>
      </w:r>
    </w:p>
    <w:p w14:paraId="7E457CB4" w14:textId="77777777" w:rsidR="001E1A9E" w:rsidRDefault="001E1A9E" w:rsidP="00510998">
      <w:pPr>
        <w:autoSpaceDE w:val="0"/>
        <w:autoSpaceDN w:val="0"/>
        <w:adjustRightInd w:val="0"/>
        <w:spacing w:after="0"/>
        <w:ind w:left="340"/>
        <w:jc w:val="both"/>
        <w:rPr>
          <w:rFonts w:ascii="Montserrat" w:hAnsi="Montserrat" w:cs="Arial"/>
          <w:color w:val="000099"/>
        </w:rPr>
      </w:pPr>
    </w:p>
    <w:p w14:paraId="6EEF9740" w14:textId="5733EE30" w:rsidR="005C4733" w:rsidRPr="00510998" w:rsidRDefault="000A2303" w:rsidP="00510998">
      <w:pPr>
        <w:autoSpaceDE w:val="0"/>
        <w:autoSpaceDN w:val="0"/>
        <w:adjustRightInd w:val="0"/>
        <w:spacing w:after="0"/>
        <w:ind w:left="340"/>
        <w:jc w:val="both"/>
        <w:rPr>
          <w:rFonts w:ascii="Montserrat" w:hAnsi="Montserrat" w:cs="Arial"/>
          <w:b/>
          <w:bCs/>
          <w:color w:val="000099"/>
        </w:rPr>
      </w:pPr>
      <w:r>
        <w:rPr>
          <w:rFonts w:ascii="Montserrat" w:hAnsi="Montserrat" w:cs="Arial"/>
          <w:color w:val="000099"/>
        </w:rPr>
        <w:t>Voici les</w:t>
      </w:r>
      <w:r w:rsidR="005C4733" w:rsidRPr="00510998">
        <w:rPr>
          <w:rFonts w:ascii="Montserrat" w:hAnsi="Montserrat" w:cs="Arial"/>
          <w:color w:val="000099"/>
        </w:rPr>
        <w:t xml:space="preserve"> date</w:t>
      </w:r>
      <w:r>
        <w:rPr>
          <w:rFonts w:ascii="Montserrat" w:hAnsi="Montserrat" w:cs="Arial"/>
          <w:color w:val="000099"/>
        </w:rPr>
        <w:t>s</w:t>
      </w:r>
      <w:r w:rsidR="005C4733" w:rsidRPr="00510998">
        <w:rPr>
          <w:rFonts w:ascii="Montserrat" w:hAnsi="Montserrat" w:cs="Arial"/>
          <w:color w:val="000099"/>
        </w:rPr>
        <w:t xml:space="preserve"> </w:t>
      </w:r>
      <w:r>
        <w:rPr>
          <w:rFonts w:ascii="Montserrat" w:hAnsi="Montserrat" w:cs="Arial"/>
          <w:color w:val="000099"/>
        </w:rPr>
        <w:t xml:space="preserve">des </w:t>
      </w:r>
      <w:r w:rsidR="005C4733" w:rsidRPr="00510998">
        <w:rPr>
          <w:rFonts w:ascii="Montserrat" w:hAnsi="Montserrat" w:cs="Arial"/>
          <w:color w:val="000099"/>
        </w:rPr>
        <w:t>examen</w:t>
      </w:r>
      <w:r>
        <w:rPr>
          <w:rFonts w:ascii="Montserrat" w:hAnsi="Montserrat" w:cs="Arial"/>
          <w:color w:val="000099"/>
        </w:rPr>
        <w:t>s :</w:t>
      </w:r>
      <w:r w:rsidR="005C4733" w:rsidRPr="00510998">
        <w:rPr>
          <w:rFonts w:ascii="Montserrat" w:hAnsi="Montserrat" w:cs="Arial"/>
          <w:b/>
          <w:bCs/>
          <w:color w:val="000099"/>
        </w:rPr>
        <w:t xml:space="preserve"> </w:t>
      </w:r>
    </w:p>
    <w:p w14:paraId="655DCB9B" w14:textId="3F953CA7" w:rsidR="000A2303" w:rsidRPr="0062037D" w:rsidRDefault="000A2303" w:rsidP="000A2303">
      <w:pPr>
        <w:pStyle w:val="Paragraphedeliste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Montserrat" w:hAnsi="Montserrat" w:cs="Arial"/>
          <w:b/>
          <w:bCs/>
          <w:color w:val="000099"/>
        </w:rPr>
      </w:pPr>
      <w:proofErr w:type="gramStart"/>
      <w:r w:rsidRPr="0062037D">
        <w:rPr>
          <w:rFonts w:ascii="Montserrat" w:hAnsi="Montserrat" w:cs="Arial"/>
          <w:b/>
          <w:bCs/>
          <w:color w:val="000099"/>
        </w:rPr>
        <w:t>samedi</w:t>
      </w:r>
      <w:proofErr w:type="gramEnd"/>
      <w:r w:rsidRPr="0062037D">
        <w:rPr>
          <w:rFonts w:ascii="Montserrat" w:hAnsi="Montserrat" w:cs="Arial"/>
          <w:b/>
          <w:bCs/>
          <w:color w:val="000099"/>
        </w:rPr>
        <w:t xml:space="preserve"> 19 octobre</w:t>
      </w:r>
    </w:p>
    <w:p w14:paraId="5A58F95C" w14:textId="36DB3D9B" w:rsidR="000A2303" w:rsidRPr="0062037D" w:rsidRDefault="000A2303" w:rsidP="000A2303">
      <w:pPr>
        <w:pStyle w:val="Paragraphedeliste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Montserrat" w:hAnsi="Montserrat" w:cs="Arial"/>
          <w:b/>
          <w:bCs/>
          <w:color w:val="000099"/>
        </w:rPr>
      </w:pPr>
      <w:proofErr w:type="gramStart"/>
      <w:r w:rsidRPr="0062037D">
        <w:rPr>
          <w:rFonts w:ascii="Montserrat" w:hAnsi="Montserrat" w:cs="Arial"/>
          <w:b/>
          <w:bCs/>
          <w:color w:val="000099"/>
        </w:rPr>
        <w:t>samedi</w:t>
      </w:r>
      <w:proofErr w:type="gramEnd"/>
      <w:r w:rsidRPr="0062037D">
        <w:rPr>
          <w:rFonts w:ascii="Montserrat" w:hAnsi="Montserrat" w:cs="Arial"/>
          <w:b/>
          <w:bCs/>
          <w:color w:val="000099"/>
        </w:rPr>
        <w:t xml:space="preserve"> 23 novembre</w:t>
      </w:r>
    </w:p>
    <w:p w14:paraId="22632886" w14:textId="1FF6AE5C" w:rsidR="000A2303" w:rsidRPr="0062037D" w:rsidRDefault="000A2303" w:rsidP="000A2303">
      <w:pPr>
        <w:pStyle w:val="Paragraphedeliste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Montserrat" w:hAnsi="Montserrat" w:cs="Arial"/>
          <w:b/>
          <w:bCs/>
          <w:color w:val="000099"/>
        </w:rPr>
      </w:pPr>
      <w:proofErr w:type="gramStart"/>
      <w:r w:rsidRPr="0062037D">
        <w:rPr>
          <w:rFonts w:ascii="Montserrat" w:hAnsi="Montserrat" w:cs="Arial"/>
          <w:b/>
          <w:bCs/>
          <w:color w:val="000099"/>
        </w:rPr>
        <w:t>samedi</w:t>
      </w:r>
      <w:proofErr w:type="gramEnd"/>
      <w:r w:rsidRPr="0062037D">
        <w:rPr>
          <w:rFonts w:ascii="Montserrat" w:hAnsi="Montserrat" w:cs="Arial"/>
          <w:b/>
          <w:bCs/>
          <w:color w:val="000099"/>
        </w:rPr>
        <w:t xml:space="preserve"> 14 décembre</w:t>
      </w:r>
    </w:p>
    <w:p w14:paraId="4332D58B" w14:textId="77777777" w:rsidR="00510998" w:rsidRPr="005706E8" w:rsidRDefault="00510998" w:rsidP="00510998">
      <w:pPr>
        <w:autoSpaceDE w:val="0"/>
        <w:autoSpaceDN w:val="0"/>
        <w:adjustRightInd w:val="0"/>
        <w:spacing w:after="0"/>
        <w:ind w:left="340"/>
        <w:jc w:val="both"/>
        <w:rPr>
          <w:rFonts w:ascii="Montserrat" w:hAnsi="Montserrat" w:cs="Arial"/>
          <w:color w:val="000099"/>
          <w:sz w:val="12"/>
          <w:szCs w:val="12"/>
        </w:rPr>
      </w:pPr>
    </w:p>
    <w:p w14:paraId="155807A3" w14:textId="5BC6C88C" w:rsidR="005F23FB" w:rsidRPr="001E1A9E" w:rsidRDefault="005C4733" w:rsidP="00FC006D">
      <w:pPr>
        <w:tabs>
          <w:tab w:val="right" w:pos="9070"/>
        </w:tabs>
        <w:autoSpaceDE w:val="0"/>
        <w:autoSpaceDN w:val="0"/>
        <w:adjustRightInd w:val="0"/>
        <w:spacing w:after="0"/>
        <w:ind w:left="340"/>
        <w:jc w:val="both"/>
        <w:rPr>
          <w:rFonts w:ascii="Montserrat" w:hAnsi="Montserrat" w:cs="Arial"/>
          <w:color w:val="000099"/>
        </w:rPr>
      </w:pPr>
      <w:r w:rsidRPr="00510998">
        <w:rPr>
          <w:rFonts w:ascii="Montserrat" w:hAnsi="Montserrat" w:cs="Arial"/>
          <w:color w:val="000099"/>
        </w:rPr>
        <w:t xml:space="preserve">Des informations sont publiées sur le site : </w:t>
      </w:r>
      <w:hyperlink r:id="rId10" w:history="1">
        <w:r w:rsidRPr="00510998">
          <w:rPr>
            <w:rStyle w:val="Lienhypertexte"/>
            <w:rFonts w:ascii="Montserrat" w:hAnsi="Montserrat" w:cs="Arial"/>
          </w:rPr>
          <w:t>www.itlb.be</w:t>
        </w:r>
      </w:hyperlink>
      <w:r w:rsidRPr="00510998">
        <w:rPr>
          <w:rFonts w:ascii="Montserrat" w:hAnsi="Montserrat" w:cs="Arial"/>
          <w:color w:val="000099"/>
        </w:rPr>
        <w:t>.</w:t>
      </w:r>
      <w:r w:rsidR="00FC006D">
        <w:rPr>
          <w:rFonts w:ascii="Montserrat" w:hAnsi="Montserrat" w:cs="Arial"/>
          <w:color w:val="000099"/>
        </w:rPr>
        <w:tab/>
      </w:r>
    </w:p>
    <w:sectPr w:rsidR="005F23FB" w:rsidRPr="001E1A9E" w:rsidSect="00D70517">
      <w:footerReference w:type="default" r:id="rId11"/>
      <w:pgSz w:w="11906" w:h="16838"/>
      <w:pgMar w:top="851" w:right="1418" w:bottom="851" w:left="1418" w:header="709" w:footer="709" w:gutter="0"/>
      <w:pgBorders w:offsetFrom="page">
        <w:top w:val="single" w:sz="18" w:space="24" w:color="4F81B3"/>
        <w:left w:val="single" w:sz="18" w:space="24" w:color="4F81B3"/>
        <w:bottom w:val="single" w:sz="18" w:space="24" w:color="4F81B3"/>
        <w:right w:val="single" w:sz="18" w:space="24" w:color="4F81B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DD40B" w14:textId="77777777" w:rsidR="00AD2B53" w:rsidRDefault="00AD2B53" w:rsidP="00AD2B53">
      <w:pPr>
        <w:spacing w:after="0" w:line="240" w:lineRule="auto"/>
      </w:pPr>
      <w:r>
        <w:separator/>
      </w:r>
    </w:p>
  </w:endnote>
  <w:endnote w:type="continuationSeparator" w:id="0">
    <w:p w14:paraId="70150E20" w14:textId="77777777" w:rsidR="00AD2B53" w:rsidRDefault="00AD2B53" w:rsidP="00AD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6B8FE" w14:textId="29A5AF08" w:rsidR="00AD2B53" w:rsidRPr="00AD2B53" w:rsidRDefault="00AD2B53" w:rsidP="00AD2B53">
    <w:pPr>
      <w:pStyle w:val="Pieddepage"/>
      <w:jc w:val="right"/>
      <w:rPr>
        <w:sz w:val="18"/>
        <w:szCs w:val="18"/>
      </w:rPr>
    </w:pPr>
    <w:r w:rsidRPr="00AD2B53">
      <w:rPr>
        <w:rFonts w:ascii="Verdana" w:hAnsi="Verdana"/>
        <w:color w:val="000099"/>
        <w:sz w:val="18"/>
        <w:szCs w:val="18"/>
      </w:rPr>
      <w:t>DOC13.2 –</w:t>
    </w:r>
    <w:r w:rsidR="00FC006D">
      <w:rPr>
        <w:rFonts w:ascii="Verdana" w:hAnsi="Verdana"/>
        <w:color w:val="000099"/>
        <w:sz w:val="18"/>
        <w:szCs w:val="18"/>
      </w:rPr>
      <w:t xml:space="preserve"> 04/10</w:t>
    </w:r>
    <w:r w:rsidR="003459EB">
      <w:rPr>
        <w:rFonts w:ascii="Verdana" w:hAnsi="Verdana"/>
        <w:color w:val="000099"/>
        <w:sz w:val="18"/>
        <w:szCs w:val="18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4B89A" w14:textId="77777777" w:rsidR="00AD2B53" w:rsidRDefault="00AD2B53" w:rsidP="00AD2B53">
      <w:pPr>
        <w:spacing w:after="0" w:line="240" w:lineRule="auto"/>
      </w:pPr>
      <w:r>
        <w:separator/>
      </w:r>
    </w:p>
  </w:footnote>
  <w:footnote w:type="continuationSeparator" w:id="0">
    <w:p w14:paraId="0669EB09" w14:textId="77777777" w:rsidR="00AD2B53" w:rsidRDefault="00AD2B53" w:rsidP="00AD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43526"/>
    <w:multiLevelType w:val="hybridMultilevel"/>
    <w:tmpl w:val="7BE2024E"/>
    <w:lvl w:ilvl="0" w:tplc="C20AAC9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b/>
        <w:i w:val="0"/>
        <w:strike w:val="0"/>
        <w:dstrike w:val="0"/>
        <w:color w:val="000099"/>
        <w:sz w:val="22"/>
        <w:szCs w:val="2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B927E6"/>
    <w:multiLevelType w:val="hybridMultilevel"/>
    <w:tmpl w:val="42A4D9B6"/>
    <w:lvl w:ilvl="0" w:tplc="53CC54DA">
      <w:start w:val="1"/>
      <w:numFmt w:val="bullet"/>
      <w:lvlText w:val=""/>
      <w:lvlJc w:val="left"/>
      <w:pPr>
        <w:ind w:left="1575" w:hanging="360"/>
      </w:pPr>
      <w:rPr>
        <w:rFonts w:ascii="Wingdings 2" w:hAnsi="Wingdings 2" w:hint="default"/>
        <w:b/>
        <w:i w:val="0"/>
        <w:strike w:val="0"/>
        <w:dstrike w:val="0"/>
        <w:color w:val="000099"/>
        <w:sz w:val="22"/>
        <w:szCs w:val="20"/>
      </w:rPr>
    </w:lvl>
    <w:lvl w:ilvl="1" w:tplc="08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42A4419D"/>
    <w:multiLevelType w:val="hybridMultilevel"/>
    <w:tmpl w:val="D53A902A"/>
    <w:lvl w:ilvl="0" w:tplc="C20AAC9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b/>
        <w:i w:val="0"/>
        <w:strike w:val="0"/>
        <w:dstrike w:val="0"/>
        <w:color w:val="000099"/>
        <w:sz w:val="22"/>
        <w:szCs w:val="20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C7223A"/>
    <w:multiLevelType w:val="hybridMultilevel"/>
    <w:tmpl w:val="F524ECEC"/>
    <w:lvl w:ilvl="0" w:tplc="7CF6497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i w:val="0"/>
        <w:strike w:val="0"/>
        <w:dstrike w:val="0"/>
        <w:color w:val="000099"/>
        <w:sz w:val="22"/>
        <w:szCs w:val="20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3D05FA6"/>
    <w:multiLevelType w:val="hybridMultilevel"/>
    <w:tmpl w:val="D6702E1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464DAC"/>
    <w:multiLevelType w:val="hybridMultilevel"/>
    <w:tmpl w:val="F3C466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B4FA6"/>
    <w:multiLevelType w:val="hybridMultilevel"/>
    <w:tmpl w:val="D79C2D34"/>
    <w:lvl w:ilvl="0" w:tplc="2C3441B2">
      <w:start w:val="1"/>
      <w:numFmt w:val="bullet"/>
      <w:lvlText w:val=""/>
      <w:lvlJc w:val="left"/>
      <w:pPr>
        <w:ind w:left="1145" w:hanging="360"/>
      </w:pPr>
      <w:rPr>
        <w:rFonts w:ascii="Wingdings 2" w:hAnsi="Wingdings 2" w:hint="default"/>
        <w:b/>
        <w:i w:val="0"/>
        <w:color w:val="000099"/>
        <w:sz w:val="22"/>
        <w:szCs w:val="20"/>
      </w:rPr>
    </w:lvl>
    <w:lvl w:ilvl="1" w:tplc="08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F954F6E"/>
    <w:multiLevelType w:val="hybridMultilevel"/>
    <w:tmpl w:val="8564D15E"/>
    <w:lvl w:ilvl="0" w:tplc="B6F21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BB6DED8">
      <w:start w:val="1"/>
      <w:numFmt w:val="upperLetter"/>
      <w:lvlText w:val="%2."/>
      <w:lvlJc w:val="left"/>
      <w:pPr>
        <w:tabs>
          <w:tab w:val="num" w:pos="8299"/>
        </w:tabs>
        <w:ind w:left="8299" w:hanging="360"/>
      </w:pPr>
      <w:rPr>
        <w:rFonts w:ascii="Verdana" w:hAnsi="Verdana" w:hint="default"/>
        <w:b/>
        <w:i w:val="0"/>
        <w:color w:val="000099"/>
        <w:sz w:val="20"/>
      </w:rPr>
    </w:lvl>
    <w:lvl w:ilvl="2" w:tplc="0E1C833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i w:val="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8115014">
    <w:abstractNumId w:val="7"/>
  </w:num>
  <w:num w:numId="2" w16cid:durableId="2145152238">
    <w:abstractNumId w:val="6"/>
  </w:num>
  <w:num w:numId="3" w16cid:durableId="1695422981">
    <w:abstractNumId w:val="1"/>
  </w:num>
  <w:num w:numId="4" w16cid:durableId="885987101">
    <w:abstractNumId w:val="3"/>
  </w:num>
  <w:num w:numId="5" w16cid:durableId="1896701260">
    <w:abstractNumId w:val="5"/>
  </w:num>
  <w:num w:numId="6" w16cid:durableId="231278203">
    <w:abstractNumId w:val="2"/>
  </w:num>
  <w:num w:numId="7" w16cid:durableId="677581058">
    <w:abstractNumId w:val="0"/>
  </w:num>
  <w:num w:numId="8" w16cid:durableId="856427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67"/>
    <w:rsid w:val="00032882"/>
    <w:rsid w:val="00043E31"/>
    <w:rsid w:val="00086438"/>
    <w:rsid w:val="00097AE9"/>
    <w:rsid w:val="000A2303"/>
    <w:rsid w:val="000B1A28"/>
    <w:rsid w:val="000D058F"/>
    <w:rsid w:val="000E0753"/>
    <w:rsid w:val="00197FAF"/>
    <w:rsid w:val="001E1A9E"/>
    <w:rsid w:val="001F2F79"/>
    <w:rsid w:val="00287539"/>
    <w:rsid w:val="00302515"/>
    <w:rsid w:val="003210E2"/>
    <w:rsid w:val="003262C4"/>
    <w:rsid w:val="00341267"/>
    <w:rsid w:val="003459EB"/>
    <w:rsid w:val="003D3119"/>
    <w:rsid w:val="003D4944"/>
    <w:rsid w:val="0040365F"/>
    <w:rsid w:val="00442A88"/>
    <w:rsid w:val="004D15D5"/>
    <w:rsid w:val="005038C9"/>
    <w:rsid w:val="00510998"/>
    <w:rsid w:val="0053081E"/>
    <w:rsid w:val="00540463"/>
    <w:rsid w:val="005706E8"/>
    <w:rsid w:val="005C4733"/>
    <w:rsid w:val="005F23FB"/>
    <w:rsid w:val="0062037D"/>
    <w:rsid w:val="00631721"/>
    <w:rsid w:val="00675AFC"/>
    <w:rsid w:val="006B2691"/>
    <w:rsid w:val="006F71BD"/>
    <w:rsid w:val="00763829"/>
    <w:rsid w:val="0086161A"/>
    <w:rsid w:val="00894D8B"/>
    <w:rsid w:val="008A6628"/>
    <w:rsid w:val="008B55C2"/>
    <w:rsid w:val="008C32F4"/>
    <w:rsid w:val="008C3366"/>
    <w:rsid w:val="008E16FB"/>
    <w:rsid w:val="00904553"/>
    <w:rsid w:val="00945DC8"/>
    <w:rsid w:val="009900C8"/>
    <w:rsid w:val="00996F6D"/>
    <w:rsid w:val="009C1EF6"/>
    <w:rsid w:val="009E2618"/>
    <w:rsid w:val="00A42DA7"/>
    <w:rsid w:val="00A43418"/>
    <w:rsid w:val="00A55F86"/>
    <w:rsid w:val="00A6710D"/>
    <w:rsid w:val="00A74B99"/>
    <w:rsid w:val="00AB6F2D"/>
    <w:rsid w:val="00AD2B53"/>
    <w:rsid w:val="00AE6C55"/>
    <w:rsid w:val="00B16C0E"/>
    <w:rsid w:val="00B808B6"/>
    <w:rsid w:val="00B80FDB"/>
    <w:rsid w:val="00BC2426"/>
    <w:rsid w:val="00C05B92"/>
    <w:rsid w:val="00C1159C"/>
    <w:rsid w:val="00C61646"/>
    <w:rsid w:val="00CA6E70"/>
    <w:rsid w:val="00D25C6C"/>
    <w:rsid w:val="00D4672E"/>
    <w:rsid w:val="00D70517"/>
    <w:rsid w:val="00DB62E9"/>
    <w:rsid w:val="00E15603"/>
    <w:rsid w:val="00E5751E"/>
    <w:rsid w:val="00E623D7"/>
    <w:rsid w:val="00EE5130"/>
    <w:rsid w:val="00F02F43"/>
    <w:rsid w:val="00F34B1D"/>
    <w:rsid w:val="00F67867"/>
    <w:rsid w:val="00F71098"/>
    <w:rsid w:val="00F97741"/>
    <w:rsid w:val="00FC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0043"/>
  <w15:chartTrackingRefBased/>
  <w15:docId w15:val="{F57CDC41-7F2A-4F0A-84EE-2A9F81FC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12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1267"/>
    <w:rPr>
      <w:color w:val="605E5C"/>
      <w:shd w:val="clear" w:color="auto" w:fill="E1DFDD"/>
    </w:rPr>
  </w:style>
  <w:style w:type="paragraph" w:customStyle="1" w:styleId="courrier">
    <w:name w:val="courrier"/>
    <w:basedOn w:val="Normal"/>
    <w:rsid w:val="00341267"/>
    <w:pPr>
      <w:spacing w:after="0" w:line="240" w:lineRule="auto"/>
      <w:ind w:firstLine="1418"/>
    </w:pPr>
    <w:rPr>
      <w:rFonts w:ascii="Arial Narrow" w:eastAsia="Times New Roman" w:hAnsi="Arial Narrow" w:cs="Times New Roman"/>
      <w:sz w:val="24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AD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B53"/>
  </w:style>
  <w:style w:type="paragraph" w:styleId="Pieddepage">
    <w:name w:val="footer"/>
    <w:basedOn w:val="Normal"/>
    <w:link w:val="PieddepageCar"/>
    <w:uiPriority w:val="99"/>
    <w:unhideWhenUsed/>
    <w:rsid w:val="00AD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B53"/>
  </w:style>
  <w:style w:type="paragraph" w:styleId="Paragraphedeliste">
    <w:name w:val="List Paragraph"/>
    <w:basedOn w:val="Normal"/>
    <w:uiPriority w:val="34"/>
    <w:qFormat/>
    <w:rsid w:val="008E16FB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459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459E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tc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tlb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liane@pttc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Ingrao</dc:creator>
  <cp:keywords/>
  <dc:description/>
  <cp:lastModifiedBy>Liliane</cp:lastModifiedBy>
  <cp:revision>73</cp:revision>
  <dcterms:created xsi:type="dcterms:W3CDTF">2023-02-17T12:55:00Z</dcterms:created>
  <dcterms:modified xsi:type="dcterms:W3CDTF">2024-10-04T14:30:00Z</dcterms:modified>
</cp:coreProperties>
</file>