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470C" w14:textId="67469DE1" w:rsidR="001A02FA" w:rsidRDefault="00CA33DA" w:rsidP="001A02FA">
      <w:pPr>
        <w:spacing w:after="0"/>
        <w:jc w:val="center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1B23BD1F" wp14:editId="39C9ED19">
            <wp:extent cx="1810800" cy="1080000"/>
            <wp:effectExtent l="0" t="0" r="0" b="635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0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74C1B" w14:textId="77777777" w:rsidR="001A02FA" w:rsidRDefault="001A02FA" w:rsidP="001A02FA">
      <w:pPr>
        <w:spacing w:after="0"/>
        <w:jc w:val="center"/>
        <w:rPr>
          <w:rFonts w:ascii="Tahoma" w:hAnsi="Tahoma" w:cs="Tahoma"/>
        </w:rPr>
      </w:pPr>
    </w:p>
    <w:p w14:paraId="484FA337" w14:textId="2AFA7F4F" w:rsidR="001A02FA" w:rsidRDefault="001A02FA" w:rsidP="001A0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color w:val="0000FF"/>
          <w:sz w:val="48"/>
          <w:szCs w:val="48"/>
        </w:rPr>
      </w:pPr>
      <w:r w:rsidRPr="00073417">
        <w:rPr>
          <w:rFonts w:cstheme="minorHAnsi"/>
          <w:b/>
          <w:color w:val="0000FF"/>
          <w:sz w:val="48"/>
          <w:szCs w:val="48"/>
        </w:rPr>
        <w:t xml:space="preserve">Equipements pour le transport ADR </w:t>
      </w:r>
    </w:p>
    <w:p w14:paraId="66F2CA18" w14:textId="5CD8A93F" w:rsidR="00CA33DA" w:rsidRPr="00073417" w:rsidRDefault="00026FCE" w:rsidP="001A0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color w:val="0000FF"/>
          <w:sz w:val="48"/>
          <w:szCs w:val="48"/>
        </w:rPr>
      </w:pPr>
      <w:r>
        <w:rPr>
          <w:rFonts w:cstheme="minorHAnsi"/>
          <w:b/>
          <w:color w:val="0000FF"/>
          <w:sz w:val="48"/>
          <w:szCs w:val="48"/>
        </w:rPr>
        <w:t>et b</w:t>
      </w:r>
      <w:r w:rsidR="00CA33DA">
        <w:rPr>
          <w:rFonts w:cstheme="minorHAnsi"/>
          <w:b/>
          <w:color w:val="0000FF"/>
          <w:sz w:val="48"/>
          <w:szCs w:val="48"/>
        </w:rPr>
        <w:t>on de commande</w:t>
      </w:r>
    </w:p>
    <w:p w14:paraId="3235551D" w14:textId="77777777" w:rsidR="001A02FA" w:rsidRPr="001A02FA" w:rsidRDefault="001A02FA" w:rsidP="001A02FA">
      <w:p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</w:p>
    <w:p w14:paraId="430F1519" w14:textId="77777777" w:rsidR="001A02FA" w:rsidRPr="00B9585A" w:rsidRDefault="001A02FA" w:rsidP="008F46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1A02FA">
        <w:rPr>
          <w:rFonts w:eastAsia="Times New Roman" w:cstheme="minorHAnsi"/>
          <w:sz w:val="24"/>
          <w:szCs w:val="24"/>
          <w:lang w:val="fr-FR" w:eastAsia="fr-FR"/>
        </w:rPr>
        <w:t xml:space="preserve">Chaque unité de transport contenant des marchandises dangereuses doit être munie d’équipements divers et de protection choisis selon le numéro de l’étiquette de danger de ces marchandises. </w:t>
      </w:r>
      <w:r w:rsidRPr="001A02FA">
        <w:rPr>
          <w:rFonts w:eastAsia="Times New Roman" w:cstheme="minorHAnsi"/>
          <w:sz w:val="24"/>
          <w:szCs w:val="24"/>
          <w:lang w:val="fr-FR" w:eastAsia="fr-FR"/>
        </w:rPr>
        <w:br/>
        <w:t>Les numéros d’étiquette sont précisés sur le document de transport.</w:t>
      </w:r>
    </w:p>
    <w:p w14:paraId="34A93893" w14:textId="77777777" w:rsidR="001A02FA" w:rsidRPr="00B9585A" w:rsidRDefault="001A02FA" w:rsidP="008F46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</w:p>
    <w:p w14:paraId="5AEC26BC" w14:textId="77777777" w:rsidR="001A02FA" w:rsidRPr="00B9585A" w:rsidRDefault="001A02FA" w:rsidP="001A02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585A">
        <w:rPr>
          <w:rFonts w:cstheme="minorHAnsi"/>
          <w:sz w:val="24"/>
          <w:szCs w:val="24"/>
        </w:rPr>
        <w:t xml:space="preserve">L’UPTR peut vous fournir </w:t>
      </w:r>
      <w:r w:rsidRPr="00B9585A">
        <w:rPr>
          <w:rFonts w:cstheme="minorHAnsi"/>
          <w:b/>
          <w:sz w:val="24"/>
          <w:szCs w:val="24"/>
        </w:rPr>
        <w:t>l’équipement suivant</w:t>
      </w:r>
      <w:r w:rsidRPr="00B9585A">
        <w:rPr>
          <w:rFonts w:cstheme="minorHAnsi"/>
          <w:sz w:val="24"/>
          <w:szCs w:val="24"/>
        </w:rPr>
        <w:t>, pour le transport de produits dangereux. </w:t>
      </w:r>
    </w:p>
    <w:p w14:paraId="3096D124" w14:textId="77777777" w:rsidR="001A02FA" w:rsidRPr="001A02FA" w:rsidRDefault="001A02FA" w:rsidP="001A02FA">
      <w:p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</w:p>
    <w:p w14:paraId="24E21990" w14:textId="77777777" w:rsidR="001A02FA" w:rsidRPr="00B9585A" w:rsidRDefault="001A02FA" w:rsidP="001A02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sz w:val="24"/>
          <w:szCs w:val="24"/>
          <w:u w:val="single"/>
        </w:rPr>
      </w:pPr>
      <w:r w:rsidRPr="001A02FA">
        <w:rPr>
          <w:rFonts w:cstheme="minorHAnsi"/>
          <w:b/>
          <w:iCs/>
          <w:sz w:val="24"/>
          <w:szCs w:val="24"/>
          <w:u w:val="single"/>
        </w:rPr>
        <w:t>Equipement de protection individuelle pour les membres de l’équipage</w:t>
      </w:r>
    </w:p>
    <w:p w14:paraId="10FB67BB" w14:textId="77777777" w:rsidR="001A02FA" w:rsidRPr="001A02FA" w:rsidRDefault="001A02FA" w:rsidP="001A02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sz w:val="24"/>
          <w:szCs w:val="24"/>
          <w:u w:val="single"/>
        </w:rPr>
      </w:pPr>
    </w:p>
    <w:p w14:paraId="17C7302D" w14:textId="77777777" w:rsidR="001A02FA" w:rsidRPr="00B9585A" w:rsidRDefault="001A02FA" w:rsidP="00B0400B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rPr>
          <w:rFonts w:eastAsia="Times New Roman" w:cstheme="minorHAnsi"/>
          <w:sz w:val="24"/>
          <w:szCs w:val="24"/>
          <w:lang w:val="fr-FR" w:eastAsia="fr-FR"/>
        </w:rPr>
      </w:pPr>
      <w:r w:rsidRPr="00B9585A">
        <w:rPr>
          <w:rFonts w:eastAsia="Times New Roman" w:cstheme="minorHAnsi"/>
          <w:sz w:val="24"/>
          <w:szCs w:val="24"/>
          <w:lang w:val="fr-FR" w:eastAsia="fr-FR"/>
        </w:rPr>
        <w:t>Une paire de lunettes de protection</w:t>
      </w:r>
    </w:p>
    <w:p w14:paraId="4F8FED83" w14:textId="77777777" w:rsidR="001A02FA" w:rsidRPr="00B9585A" w:rsidRDefault="001A02FA" w:rsidP="008F461A">
      <w:pPr>
        <w:pStyle w:val="Paragraphedeliste"/>
        <w:numPr>
          <w:ilvl w:val="0"/>
          <w:numId w:val="1"/>
        </w:numPr>
        <w:spacing w:before="240" w:after="120" w:line="240" w:lineRule="auto"/>
        <w:ind w:left="714" w:hanging="357"/>
        <w:rPr>
          <w:rFonts w:eastAsia="Times New Roman" w:cstheme="minorHAnsi"/>
          <w:sz w:val="24"/>
          <w:szCs w:val="24"/>
          <w:lang w:val="fr-FR" w:eastAsia="fr-FR"/>
        </w:rPr>
      </w:pPr>
      <w:r w:rsidRPr="00B9585A">
        <w:rPr>
          <w:rFonts w:eastAsia="Times New Roman" w:cstheme="minorHAnsi"/>
          <w:sz w:val="24"/>
          <w:szCs w:val="24"/>
          <w:lang w:val="fr-FR" w:eastAsia="fr-FR"/>
        </w:rPr>
        <w:t>Une paire de gants de protection</w:t>
      </w:r>
    </w:p>
    <w:p w14:paraId="5F979926" w14:textId="77777777" w:rsidR="001A02FA" w:rsidRPr="00B9585A" w:rsidRDefault="001A02FA" w:rsidP="008F461A">
      <w:pPr>
        <w:pStyle w:val="Paragraphedeliste"/>
        <w:numPr>
          <w:ilvl w:val="0"/>
          <w:numId w:val="1"/>
        </w:numPr>
        <w:spacing w:before="240" w:after="120" w:line="240" w:lineRule="auto"/>
        <w:ind w:left="714" w:hanging="357"/>
        <w:rPr>
          <w:rFonts w:eastAsia="Times New Roman" w:cstheme="minorHAnsi"/>
          <w:sz w:val="24"/>
          <w:szCs w:val="24"/>
          <w:lang w:val="fr-FR" w:eastAsia="fr-FR"/>
        </w:rPr>
      </w:pPr>
      <w:r w:rsidRPr="00B9585A">
        <w:rPr>
          <w:rFonts w:eastAsia="Times New Roman" w:cstheme="minorHAnsi"/>
          <w:sz w:val="24"/>
          <w:szCs w:val="24"/>
          <w:lang w:val="fr-FR" w:eastAsia="fr-FR"/>
        </w:rPr>
        <w:t>Du liquide de rinçage pour les yeux (sauf pour les n° d’étiquette de danger 1, 1.4, 1.5, 1.6, 2.1, 2.2 et 2.3)</w:t>
      </w:r>
    </w:p>
    <w:p w14:paraId="55DB297C" w14:textId="77777777" w:rsidR="001A02FA" w:rsidRPr="00B9585A" w:rsidRDefault="001A02FA" w:rsidP="008F461A">
      <w:pPr>
        <w:pStyle w:val="Paragraphedeliste"/>
        <w:numPr>
          <w:ilvl w:val="0"/>
          <w:numId w:val="1"/>
        </w:numPr>
        <w:spacing w:before="240" w:after="120" w:line="240" w:lineRule="auto"/>
        <w:ind w:left="714" w:hanging="357"/>
        <w:rPr>
          <w:rFonts w:eastAsia="Times New Roman" w:cstheme="minorHAnsi"/>
          <w:sz w:val="24"/>
          <w:szCs w:val="24"/>
          <w:lang w:val="fr-FR" w:eastAsia="fr-FR"/>
        </w:rPr>
      </w:pPr>
      <w:r w:rsidRPr="00B9585A">
        <w:rPr>
          <w:rFonts w:eastAsia="Times New Roman" w:cstheme="minorHAnsi"/>
          <w:sz w:val="24"/>
          <w:szCs w:val="24"/>
          <w:lang w:val="fr-FR" w:eastAsia="fr-FR"/>
        </w:rPr>
        <w:t>Un baudrier fluorescent</w:t>
      </w:r>
    </w:p>
    <w:p w14:paraId="53D35C5A" w14:textId="77777777" w:rsidR="001A02FA" w:rsidRPr="00B9585A" w:rsidRDefault="001A02FA" w:rsidP="008F461A">
      <w:pPr>
        <w:pStyle w:val="Paragraphedeliste"/>
        <w:numPr>
          <w:ilvl w:val="0"/>
          <w:numId w:val="1"/>
        </w:numPr>
        <w:spacing w:before="240" w:after="120" w:line="240" w:lineRule="auto"/>
        <w:ind w:left="714" w:hanging="357"/>
        <w:rPr>
          <w:rFonts w:eastAsia="Times New Roman" w:cstheme="minorHAnsi"/>
          <w:sz w:val="24"/>
          <w:szCs w:val="24"/>
          <w:lang w:val="fr-FR" w:eastAsia="fr-FR"/>
        </w:rPr>
      </w:pPr>
      <w:r w:rsidRPr="00B9585A">
        <w:rPr>
          <w:rFonts w:eastAsia="Times New Roman" w:cstheme="minorHAnsi"/>
          <w:sz w:val="24"/>
          <w:szCs w:val="24"/>
          <w:lang w:val="fr-FR" w:eastAsia="fr-FR"/>
        </w:rPr>
        <w:t>Un appareil d’éclairage portatif (lampe de poche) sans surface métallique susceptible de produire des étincelles</w:t>
      </w:r>
    </w:p>
    <w:p w14:paraId="6E8ACE85" w14:textId="77777777" w:rsidR="001A02FA" w:rsidRDefault="001A02FA" w:rsidP="00B9585A">
      <w:pPr>
        <w:pStyle w:val="Paragraphedeliste"/>
        <w:numPr>
          <w:ilvl w:val="0"/>
          <w:numId w:val="1"/>
        </w:numPr>
        <w:spacing w:before="120" w:after="120" w:line="240" w:lineRule="auto"/>
        <w:ind w:left="714" w:hanging="357"/>
        <w:rPr>
          <w:rFonts w:eastAsia="Times New Roman" w:cstheme="minorHAnsi"/>
          <w:sz w:val="24"/>
          <w:szCs w:val="24"/>
          <w:lang w:val="fr-FR" w:eastAsia="fr-FR"/>
        </w:rPr>
      </w:pPr>
      <w:r w:rsidRPr="00B9585A">
        <w:rPr>
          <w:rFonts w:eastAsia="Times New Roman" w:cstheme="minorHAnsi"/>
          <w:sz w:val="24"/>
          <w:szCs w:val="24"/>
          <w:lang w:val="fr-FR" w:eastAsia="fr-FR"/>
        </w:rPr>
        <w:t>Un masque à gaz (pour les n° d’étiquette de danger 2.3 et 6.1)</w:t>
      </w:r>
    </w:p>
    <w:p w14:paraId="4F9F9E18" w14:textId="6C8CF076" w:rsidR="008F461A" w:rsidRPr="001E197A" w:rsidRDefault="00AE05DE" w:rsidP="00A46140">
      <w:pPr>
        <w:autoSpaceDE w:val="0"/>
        <w:autoSpaceDN w:val="0"/>
        <w:adjustRightInd w:val="0"/>
        <w:spacing w:after="0" w:line="240" w:lineRule="auto"/>
        <w:ind w:left="1560"/>
        <w:rPr>
          <w:rFonts w:ascii="Tahoma" w:hAnsi="Tahoma" w:cs="Tahoma"/>
        </w:rPr>
      </w:pPr>
      <w:bookmarkStart w:id="0" w:name="_Hlk66092380"/>
      <w:r w:rsidRPr="001E197A">
        <w:rPr>
          <w:rFonts w:ascii="Tahoma" w:hAnsi="Tahoma" w:cs="Tahoma"/>
          <w:noProof/>
        </w:rPr>
        <w:drawing>
          <wp:inline distT="0" distB="0" distL="0" distR="0" wp14:anchorId="75F1D733" wp14:editId="59D9B4F0">
            <wp:extent cx="1266825" cy="1171507"/>
            <wp:effectExtent l="0" t="0" r="0" b="0"/>
            <wp:docPr id="1" name="Picture 31" descr="http://www.nvbouwen.be/crop/image.php?width=158&amp;image=/images/product/arbeid-signalisatiehesj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1" descr="http://www.nvbouwen.be/crop/image.php?width=158&amp;image=/images/product/arbeid-signalisatiehesj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591" cy="1180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461A" w:rsidRPr="001E197A">
        <w:rPr>
          <w:rFonts w:ascii="Tahoma" w:hAnsi="Tahoma" w:cs="Tahoma"/>
          <w:noProof/>
        </w:rPr>
        <w:drawing>
          <wp:inline distT="0" distB="0" distL="0" distR="0" wp14:anchorId="7F71C425" wp14:editId="1CAAA67B">
            <wp:extent cx="781050" cy="692166"/>
            <wp:effectExtent l="0" t="0" r="0" b="0"/>
            <wp:docPr id="4" name="Picture 30" descr="http://www.seton-signalering.nl/userfiles/upload/030410-1-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0" descr="http://www.seton-signalering.nl/userfiles/upload/030410-1-a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98" cy="701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734C" w:rsidRPr="00CE734C">
        <w:rPr>
          <w:noProof/>
        </w:rPr>
        <w:t xml:space="preserve"> </w:t>
      </w:r>
      <w:r w:rsidRPr="00AE05DE">
        <w:t xml:space="preserve"> </w:t>
      </w:r>
      <w:r>
        <w:rPr>
          <w:noProof/>
        </w:rPr>
        <w:drawing>
          <wp:inline distT="0" distB="0" distL="0" distR="0" wp14:anchorId="4A7FF072" wp14:editId="655699FC">
            <wp:extent cx="782674" cy="50482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583" cy="52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5DE">
        <w:t xml:space="preserve"> </w:t>
      </w:r>
      <w:r>
        <w:rPr>
          <w:noProof/>
        </w:rPr>
        <w:drawing>
          <wp:inline distT="0" distB="0" distL="0" distR="0" wp14:anchorId="3ABC3657" wp14:editId="26BE8389">
            <wp:extent cx="904875" cy="70496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53" cy="73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295AE5E" w14:textId="77777777" w:rsidR="001A02FA" w:rsidRPr="00B9585A" w:rsidRDefault="001A02FA" w:rsidP="001A02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sz w:val="24"/>
          <w:szCs w:val="24"/>
          <w:u w:val="single"/>
        </w:rPr>
      </w:pPr>
      <w:r w:rsidRPr="001A02FA">
        <w:rPr>
          <w:rFonts w:cstheme="minorHAnsi"/>
          <w:b/>
          <w:iCs/>
          <w:sz w:val="24"/>
          <w:szCs w:val="24"/>
          <w:u w:val="single"/>
        </w:rPr>
        <w:t>Equipement du véhicule</w:t>
      </w:r>
    </w:p>
    <w:p w14:paraId="634F1B45" w14:textId="77777777" w:rsidR="001A02FA" w:rsidRPr="001A02FA" w:rsidRDefault="001A02FA" w:rsidP="001A02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sz w:val="24"/>
          <w:szCs w:val="24"/>
          <w:u w:val="single"/>
        </w:rPr>
      </w:pPr>
    </w:p>
    <w:p w14:paraId="6CD61F13" w14:textId="77777777" w:rsidR="001A02FA" w:rsidRPr="00B9585A" w:rsidRDefault="001A02FA" w:rsidP="001A02FA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  <w:r w:rsidRPr="001A02FA">
        <w:rPr>
          <w:rFonts w:eastAsia="Times New Roman" w:cstheme="minorHAnsi"/>
          <w:sz w:val="24"/>
          <w:szCs w:val="24"/>
          <w:lang w:val="fr-FR" w:eastAsia="fr-FR"/>
        </w:rPr>
        <w:t>Une cale de roue par véhicule de dimensions appropriées à la MMA du véhicule et au diamètre des roues</w:t>
      </w:r>
    </w:p>
    <w:p w14:paraId="6D730327" w14:textId="77777777" w:rsidR="001A02FA" w:rsidRPr="001A02FA" w:rsidRDefault="001A02FA" w:rsidP="001A02FA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  <w:r w:rsidRPr="001A02FA">
        <w:rPr>
          <w:rFonts w:eastAsia="Times New Roman" w:cstheme="minorHAnsi"/>
          <w:sz w:val="24"/>
          <w:szCs w:val="24"/>
          <w:lang w:val="fr-FR" w:eastAsia="fr-FR"/>
        </w:rPr>
        <w:t xml:space="preserve">2 signaux d’avertissement autoporteurs </w:t>
      </w:r>
      <w:r w:rsidRPr="001A02FA">
        <w:rPr>
          <w:rFonts w:eastAsia="Times New Roman" w:cstheme="minorHAnsi"/>
          <w:b/>
          <w:bCs/>
          <w:sz w:val="24"/>
          <w:szCs w:val="24"/>
          <w:lang w:val="fr-FR" w:eastAsia="fr-FR"/>
        </w:rPr>
        <w:t>AU CHOIX</w:t>
      </w:r>
      <w:r w:rsidRPr="001A02FA">
        <w:rPr>
          <w:rFonts w:eastAsia="Times New Roman" w:cstheme="minorHAnsi"/>
          <w:sz w:val="24"/>
          <w:szCs w:val="24"/>
          <w:lang w:val="fr-FR" w:eastAsia="fr-FR"/>
        </w:rPr>
        <w:t xml:space="preserve"> :</w:t>
      </w:r>
    </w:p>
    <w:p w14:paraId="704CD4B1" w14:textId="77777777" w:rsidR="001A02FA" w:rsidRPr="001A02FA" w:rsidRDefault="001A02FA" w:rsidP="001A02FA">
      <w:pPr>
        <w:spacing w:after="0" w:line="240" w:lineRule="auto"/>
        <w:ind w:left="1416"/>
        <w:rPr>
          <w:rFonts w:eastAsia="Times New Roman" w:cstheme="minorHAnsi"/>
          <w:sz w:val="24"/>
          <w:szCs w:val="24"/>
          <w:lang w:val="fr-FR" w:eastAsia="fr-FR"/>
        </w:rPr>
      </w:pPr>
      <w:r w:rsidRPr="001A02FA">
        <w:rPr>
          <w:rFonts w:eastAsia="Times New Roman" w:cstheme="minorHAnsi"/>
          <w:sz w:val="24"/>
          <w:szCs w:val="24"/>
          <w:lang w:val="fr-FR" w:eastAsia="fr-FR"/>
        </w:rPr>
        <w:t>2 cônes réfléchissants</w:t>
      </w:r>
    </w:p>
    <w:p w14:paraId="4E888F4C" w14:textId="77777777" w:rsidR="001A02FA" w:rsidRPr="001A02FA" w:rsidRDefault="001A02FA" w:rsidP="001A02FA">
      <w:pPr>
        <w:spacing w:after="0" w:line="240" w:lineRule="auto"/>
        <w:ind w:left="1416"/>
        <w:rPr>
          <w:rFonts w:eastAsia="Times New Roman" w:cstheme="minorHAnsi"/>
          <w:sz w:val="24"/>
          <w:szCs w:val="24"/>
          <w:lang w:val="fr-FR" w:eastAsia="fr-FR"/>
        </w:rPr>
      </w:pPr>
      <w:r w:rsidRPr="001A02FA">
        <w:rPr>
          <w:rFonts w:eastAsia="Times New Roman" w:cstheme="minorHAnsi"/>
          <w:sz w:val="24"/>
          <w:szCs w:val="24"/>
          <w:lang w:val="fr-FR" w:eastAsia="fr-FR"/>
        </w:rPr>
        <w:t>2 triangles réfléchissants</w:t>
      </w:r>
    </w:p>
    <w:p w14:paraId="67EE4055" w14:textId="55BAA22E" w:rsidR="001A02FA" w:rsidRDefault="001A02FA" w:rsidP="001A02FA">
      <w:pPr>
        <w:spacing w:after="0" w:line="240" w:lineRule="auto"/>
        <w:ind w:left="1416"/>
        <w:rPr>
          <w:rFonts w:eastAsia="Times New Roman" w:cstheme="minorHAnsi"/>
          <w:sz w:val="24"/>
          <w:szCs w:val="24"/>
          <w:lang w:val="fr-FR" w:eastAsia="fr-FR"/>
        </w:rPr>
      </w:pPr>
      <w:r w:rsidRPr="001A02FA">
        <w:rPr>
          <w:rFonts w:eastAsia="Times New Roman" w:cstheme="minorHAnsi"/>
          <w:sz w:val="24"/>
          <w:szCs w:val="24"/>
          <w:lang w:val="fr-FR" w:eastAsia="fr-FR"/>
        </w:rPr>
        <w:t>2 lampes clignotantes autonomes</w:t>
      </w:r>
    </w:p>
    <w:p w14:paraId="3A26E208" w14:textId="1299AC4E" w:rsidR="008F461A" w:rsidRDefault="00CE734C" w:rsidP="00CA33D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fr-FR" w:eastAsia="fr-FR"/>
        </w:rPr>
      </w:pPr>
      <w:r w:rsidRPr="001E197A">
        <w:rPr>
          <w:rFonts w:ascii="Tahoma" w:hAnsi="Tahoma" w:cs="Tahoma"/>
          <w:noProof/>
        </w:rPr>
        <w:drawing>
          <wp:inline distT="0" distB="0" distL="0" distR="0" wp14:anchorId="42D39451" wp14:editId="49EDCD54">
            <wp:extent cx="1376195" cy="1014480"/>
            <wp:effectExtent l="0" t="0" r="0" b="0"/>
            <wp:docPr id="14" name="Picture 1" descr="http://destalengreep.proatwork.be/files/imagecache/product_full/sites/default/files/producten/046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http://destalengreep.proatwork.be/files/imagecache/product_full/sites/default/files/producten/0468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195" cy="10144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E11FDF" w:rsidRPr="008A7FC3">
        <w:rPr>
          <w:rFonts w:ascii="Arial" w:hAnsi="Arial" w:cs="Arial"/>
          <w:noProof/>
          <w:color w:val="000099"/>
          <w:sz w:val="20"/>
        </w:rPr>
        <w:drawing>
          <wp:inline distT="0" distB="0" distL="0" distR="0" wp14:anchorId="60603500" wp14:editId="553BDA27">
            <wp:extent cx="304800" cy="304800"/>
            <wp:effectExtent l="0" t="0" r="0" b="0"/>
            <wp:docPr id="8" name="Image 8" descr="Parta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que 8" descr="Partager"/>
                    <pic:cNvPicPr/>
                  </pic:nvPicPr>
                  <pic:blipFill>
                    <a:blip r:embed="rId1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461A">
        <w:rPr>
          <w:rFonts w:eastAsia="Times New Roman" w:cstheme="minorHAnsi"/>
          <w:sz w:val="24"/>
          <w:szCs w:val="24"/>
          <w:lang w:val="fr-FR" w:eastAsia="fr-FR"/>
        </w:rPr>
        <w:br w:type="page"/>
      </w:r>
    </w:p>
    <w:p w14:paraId="00BA2EFE" w14:textId="77777777" w:rsidR="001A02FA" w:rsidRPr="00B9585A" w:rsidRDefault="001A02FA" w:rsidP="001A02FA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  <w:r w:rsidRPr="001A02FA">
        <w:rPr>
          <w:rFonts w:eastAsia="Times New Roman" w:cstheme="minorHAnsi"/>
          <w:sz w:val="24"/>
          <w:szCs w:val="24"/>
          <w:lang w:val="fr-FR" w:eastAsia="fr-FR"/>
        </w:rPr>
        <w:lastRenderedPageBreak/>
        <w:t>Panneaux orange neutres</w:t>
      </w:r>
    </w:p>
    <w:p w14:paraId="01A970D6" w14:textId="77777777" w:rsidR="001A02FA" w:rsidRPr="00B9585A" w:rsidRDefault="001A02FA" w:rsidP="001A02FA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  <w:r w:rsidRPr="001A02FA">
        <w:rPr>
          <w:rFonts w:eastAsia="Times New Roman" w:cstheme="minorHAnsi"/>
          <w:sz w:val="24"/>
          <w:szCs w:val="24"/>
          <w:lang w:val="fr-FR" w:eastAsia="fr-FR"/>
        </w:rPr>
        <w:t>Pour les véhicules citernes, les panneaux orange doivent être numérotés (n° d’identification du danger + n° ONU du produit). Il faut également prévoir des plaques étiquettes dont le nombre et le placement dépendent du type de citerne. </w:t>
      </w:r>
    </w:p>
    <w:p w14:paraId="5C5A7BD0" w14:textId="77777777" w:rsidR="001A02FA" w:rsidRDefault="001A02FA" w:rsidP="001A02FA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  <w:r w:rsidRPr="001A02FA">
        <w:rPr>
          <w:rFonts w:eastAsia="Times New Roman" w:cstheme="minorHAnsi"/>
          <w:sz w:val="24"/>
          <w:szCs w:val="24"/>
          <w:lang w:val="fr-FR" w:eastAsia="fr-FR"/>
        </w:rPr>
        <w:t>Extincteurs : </w:t>
      </w:r>
    </w:p>
    <w:p w14:paraId="164CB723" w14:textId="77777777" w:rsidR="008F461A" w:rsidRPr="008F461A" w:rsidRDefault="008F461A" w:rsidP="008F461A">
      <w:p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</w:p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1"/>
        <w:gridCol w:w="1367"/>
        <w:gridCol w:w="1027"/>
        <w:gridCol w:w="2099"/>
        <w:gridCol w:w="2716"/>
      </w:tblGrid>
      <w:tr w:rsidR="001A02FA" w:rsidRPr="001A02FA" w14:paraId="576DA11E" w14:textId="77777777" w:rsidTr="001A02FA">
        <w:trPr>
          <w:trHeight w:val="2370"/>
        </w:trPr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1A7968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>MMA de l'unité de transport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B04D64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>Nombre minimal d'extincteurs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95E186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fr-FR" w:eastAsia="fr-FR"/>
              </w:rPr>
              <w:t>Capacité minimale totale par unité de transport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F9B69B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 xml:space="preserve">Dans la </w:t>
            </w:r>
            <w:r w:rsidRPr="001A02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fr-FR" w:eastAsia="fr-FR"/>
              </w:rPr>
              <w:t>cabine</w:t>
            </w: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>, au moins un extincteur ayant une capacité minimale de :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DF4BD8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fr-FR" w:eastAsia="fr-FR"/>
              </w:rPr>
              <w:t>Extincteur(s) supplémentaire(s) </w:t>
            </w: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>: au moins un extincteur ayant une capacité minimale de :</w:t>
            </w:r>
          </w:p>
        </w:tc>
      </w:tr>
      <w:tr w:rsidR="001A02FA" w:rsidRPr="001A02FA" w14:paraId="261FF821" w14:textId="77777777" w:rsidTr="001A02FA">
        <w:trPr>
          <w:trHeight w:val="300"/>
        </w:trPr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CADB49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>≤ 3,5 tonnes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4B3BC3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40832E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fr-FR" w:eastAsia="fr-FR"/>
              </w:rPr>
              <w:t>4 kg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F53F4B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>2 kg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8A1A4E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>2 kg</w:t>
            </w:r>
          </w:p>
        </w:tc>
      </w:tr>
      <w:tr w:rsidR="001A02FA" w:rsidRPr="001A02FA" w14:paraId="4AD7B04D" w14:textId="77777777" w:rsidTr="001A02FA">
        <w:trPr>
          <w:trHeight w:val="157"/>
        </w:trPr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7EE301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sz w:val="24"/>
                <w:szCs w:val="24"/>
                <w:lang w:val="fr-FR" w:eastAsia="fr-FR"/>
              </w:rPr>
              <w:t>&gt; 3,5 et ≤ 7,5 tonnes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D76F1D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CE6587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fr-FR" w:eastAsia="fr-FR"/>
              </w:rPr>
              <w:t>8 kg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19DC84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>2 kg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2D59B8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>6 kg</w:t>
            </w:r>
          </w:p>
        </w:tc>
      </w:tr>
      <w:tr w:rsidR="001A02FA" w:rsidRPr="001A02FA" w14:paraId="515FFEA7" w14:textId="77777777" w:rsidTr="001A02FA">
        <w:trPr>
          <w:trHeight w:val="210"/>
        </w:trPr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934640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>&gt; 7,5 tonnes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FADBA4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C90CFA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fr-FR" w:eastAsia="fr-FR"/>
              </w:rPr>
              <w:t>12 kg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03A9F5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>2 kg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9C25BA" w14:textId="77777777" w:rsidR="001A02FA" w:rsidRPr="001A02FA" w:rsidRDefault="001A02FA" w:rsidP="001A02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1A02FA">
              <w:rPr>
                <w:rFonts w:eastAsia="Times New Roman" w:cstheme="minorHAnsi"/>
                <w:color w:val="000000"/>
                <w:sz w:val="24"/>
                <w:szCs w:val="24"/>
                <w:lang w:val="fr-FR" w:eastAsia="fr-FR"/>
              </w:rPr>
              <w:t>6 kg</w:t>
            </w:r>
          </w:p>
        </w:tc>
      </w:tr>
    </w:tbl>
    <w:p w14:paraId="6AB91B57" w14:textId="2DD9F265" w:rsidR="008F461A" w:rsidRDefault="008F461A" w:rsidP="008F46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noProof/>
          <w:sz w:val="24"/>
          <w:szCs w:val="24"/>
        </w:rPr>
      </w:pPr>
    </w:p>
    <w:p w14:paraId="1D34D573" w14:textId="2E708E07" w:rsidR="00C97071" w:rsidRDefault="00C97071" w:rsidP="008F46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Cs/>
          <w:sz w:val="24"/>
          <w:szCs w:val="24"/>
          <w:u w:val="single"/>
        </w:rPr>
      </w:pPr>
      <w:r w:rsidRPr="00D26E6D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F056B99" wp14:editId="7DFDAA3D">
            <wp:extent cx="733425" cy="1295400"/>
            <wp:effectExtent l="0" t="0" r="952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5ACE2B" w14:textId="64F6FF5F" w:rsidR="008F461A" w:rsidRDefault="008F461A" w:rsidP="001A02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sz w:val="24"/>
          <w:szCs w:val="24"/>
          <w:u w:val="single"/>
        </w:rPr>
      </w:pPr>
    </w:p>
    <w:p w14:paraId="72AFDAFE" w14:textId="77777777" w:rsidR="002D28BA" w:rsidRDefault="002D28BA" w:rsidP="001A02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sz w:val="24"/>
          <w:szCs w:val="24"/>
          <w:u w:val="single"/>
        </w:rPr>
      </w:pPr>
    </w:p>
    <w:p w14:paraId="68A4213C" w14:textId="77777777" w:rsidR="001A02FA" w:rsidRPr="00B9585A" w:rsidRDefault="001A02FA" w:rsidP="001A02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sz w:val="24"/>
          <w:szCs w:val="24"/>
          <w:u w:val="single"/>
        </w:rPr>
      </w:pPr>
      <w:r w:rsidRPr="001A02FA">
        <w:rPr>
          <w:rFonts w:cstheme="minorHAnsi"/>
          <w:b/>
          <w:iCs/>
          <w:sz w:val="24"/>
          <w:szCs w:val="24"/>
          <w:u w:val="single"/>
        </w:rPr>
        <w:t>Equipement supplémentaire pour les n° d’étiquette de danger 3, 4.1, 4.3, 8 et 9</w:t>
      </w:r>
    </w:p>
    <w:p w14:paraId="7B9BDDEC" w14:textId="77777777" w:rsidR="001A02FA" w:rsidRPr="001A02FA" w:rsidRDefault="001A02FA" w:rsidP="001A02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sz w:val="24"/>
          <w:szCs w:val="24"/>
          <w:u w:val="single"/>
        </w:rPr>
      </w:pPr>
    </w:p>
    <w:p w14:paraId="259DB2DA" w14:textId="77777777" w:rsidR="001A02FA" w:rsidRPr="00B9585A" w:rsidRDefault="001A02FA" w:rsidP="001A02FA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  <w:r w:rsidRPr="001A02FA">
        <w:rPr>
          <w:rFonts w:eastAsia="Times New Roman" w:cstheme="minorHAnsi"/>
          <w:sz w:val="24"/>
          <w:szCs w:val="24"/>
          <w:lang w:val="fr-FR" w:eastAsia="fr-FR"/>
        </w:rPr>
        <w:t>Une pelle</w:t>
      </w:r>
    </w:p>
    <w:p w14:paraId="2DE32273" w14:textId="77777777" w:rsidR="001A02FA" w:rsidRPr="00B9585A" w:rsidRDefault="001A02FA" w:rsidP="001A02FA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  <w:r w:rsidRPr="001A02FA">
        <w:rPr>
          <w:rFonts w:eastAsia="Times New Roman" w:cstheme="minorHAnsi"/>
          <w:sz w:val="24"/>
          <w:szCs w:val="24"/>
          <w:lang w:val="fr-FR" w:eastAsia="fr-FR"/>
        </w:rPr>
        <w:t>Une protection de plaque d’égout (par exemple : un tapis)</w:t>
      </w:r>
    </w:p>
    <w:p w14:paraId="7DAD53AA" w14:textId="77777777" w:rsidR="001A02FA" w:rsidRDefault="001A02FA" w:rsidP="001A02FA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  <w:r w:rsidRPr="001A02FA">
        <w:rPr>
          <w:rFonts w:eastAsia="Times New Roman" w:cstheme="minorHAnsi"/>
          <w:sz w:val="24"/>
          <w:szCs w:val="24"/>
          <w:lang w:val="fr-FR" w:eastAsia="fr-FR"/>
        </w:rPr>
        <w:t>Un réservoir collecteur (par exemple : un seau avec couvercle)</w:t>
      </w:r>
    </w:p>
    <w:p w14:paraId="7D6FA24E" w14:textId="77777777" w:rsidR="008F461A" w:rsidRPr="008F461A" w:rsidRDefault="008F461A" w:rsidP="008F461A">
      <w:p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</w:p>
    <w:p w14:paraId="3EB28CC9" w14:textId="77777777" w:rsidR="008F461A" w:rsidRPr="008F461A" w:rsidRDefault="008F461A" w:rsidP="008F461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ahoma" w:hAnsi="Tahoma" w:cs="Tahoma"/>
          <w:sz w:val="24"/>
          <w:szCs w:val="24"/>
        </w:rPr>
      </w:pPr>
      <w:bookmarkStart w:id="1" w:name="_Hlk66092469"/>
      <w:r w:rsidRPr="00D26E6D">
        <w:rPr>
          <w:noProof/>
        </w:rPr>
        <w:drawing>
          <wp:inline distT="0" distB="0" distL="0" distR="0" wp14:anchorId="129320CA" wp14:editId="315DA287">
            <wp:extent cx="999358" cy="590226"/>
            <wp:effectExtent l="0" t="0" r="0" b="635"/>
            <wp:docPr id="6" name="Picture 6" descr="http://home.scarlet.be/~tpm14666/media/schop_dr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http://home.scarlet.be/~tpm14666/media/schop_drape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358" cy="59022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D26E6D">
        <w:rPr>
          <w:noProof/>
        </w:rPr>
        <w:drawing>
          <wp:inline distT="0" distB="0" distL="0" distR="0" wp14:anchorId="7030D0E8" wp14:editId="1BCB5982">
            <wp:extent cx="1222687" cy="735726"/>
            <wp:effectExtent l="0" t="0" r="0" b="7620"/>
            <wp:docPr id="7" name="Picture 4" descr="http://www.protectasolutions.be/pictures/176_detail.jpg?1288688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http://www.protectasolutions.be/pictures/176_detail.jpg?12886883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687" cy="73572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bookmarkEnd w:id="1"/>
    <w:p w14:paraId="62CFDDFF" w14:textId="77777777" w:rsidR="008F461A" w:rsidRDefault="008F461A" w:rsidP="008F461A">
      <w:p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</w:p>
    <w:p w14:paraId="5B847DD1" w14:textId="4D9CF4FD" w:rsidR="00073417" w:rsidRDefault="00073417" w:rsidP="008F46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96F7C0F" w14:textId="77777777" w:rsidR="002D28BA" w:rsidRDefault="002D28BA" w:rsidP="008F46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C016C1A" w14:textId="77777777" w:rsidR="002D28BA" w:rsidRPr="00B0400B" w:rsidRDefault="002D28BA" w:rsidP="008F46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4DB9046" w14:textId="77777777" w:rsidR="008F461A" w:rsidRPr="002D28BA" w:rsidRDefault="008F461A" w:rsidP="008F46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6"/>
          <w:szCs w:val="26"/>
        </w:rPr>
      </w:pPr>
      <w:r w:rsidRPr="002D28BA">
        <w:rPr>
          <w:rFonts w:cstheme="minorHAnsi"/>
          <w:sz w:val="26"/>
          <w:szCs w:val="26"/>
        </w:rPr>
        <w:t>Un bon de commande est à votre disposition, auprès de nos services.</w:t>
      </w:r>
    </w:p>
    <w:p w14:paraId="3CCC3D53" w14:textId="77777777" w:rsidR="008F461A" w:rsidRPr="002D28BA" w:rsidRDefault="008F461A" w:rsidP="008F46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02597757" w14:textId="77777777" w:rsidR="008F461A" w:rsidRPr="002D28BA" w:rsidRDefault="008F461A" w:rsidP="008F46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6"/>
          <w:szCs w:val="26"/>
        </w:rPr>
      </w:pPr>
      <w:r w:rsidRPr="002D28BA">
        <w:rPr>
          <w:rFonts w:cstheme="minorHAnsi"/>
          <w:sz w:val="26"/>
          <w:szCs w:val="26"/>
        </w:rPr>
        <w:t>Pour l’obtenir, vous pouvez nous joindre</w:t>
      </w:r>
    </w:p>
    <w:p w14:paraId="17F653BE" w14:textId="77777777" w:rsidR="004A4202" w:rsidRDefault="008F461A" w:rsidP="008F46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6"/>
          <w:szCs w:val="26"/>
        </w:rPr>
        <w:sectPr w:rsidR="004A4202" w:rsidSect="00B0400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851" w:right="1418" w:bottom="964" w:left="1418" w:header="709" w:footer="709" w:gutter="0"/>
          <w:cols w:space="708"/>
          <w:docGrid w:linePitch="360"/>
        </w:sectPr>
      </w:pPr>
      <w:r w:rsidRPr="002D28BA">
        <w:rPr>
          <w:rFonts w:cstheme="minorHAnsi"/>
          <w:sz w:val="26"/>
          <w:szCs w:val="26"/>
        </w:rPr>
        <w:t xml:space="preserve">par mail : </w:t>
      </w:r>
      <w:hyperlink r:id="rId24" w:history="1">
        <w:r w:rsidRPr="002D28BA">
          <w:rPr>
            <w:rStyle w:val="Lienhypertexte"/>
            <w:rFonts w:cstheme="minorHAnsi"/>
            <w:b/>
            <w:color w:val="auto"/>
            <w:sz w:val="26"/>
            <w:szCs w:val="26"/>
          </w:rPr>
          <w:t>info@uptr.be</w:t>
        </w:r>
      </w:hyperlink>
      <w:r w:rsidRPr="002D28BA">
        <w:rPr>
          <w:rFonts w:cstheme="minorHAnsi"/>
          <w:sz w:val="26"/>
          <w:szCs w:val="26"/>
        </w:rPr>
        <w:t xml:space="preserve"> ou par téléphone : </w:t>
      </w:r>
      <w:r w:rsidRPr="002D28BA">
        <w:rPr>
          <w:rFonts w:cstheme="minorHAnsi"/>
          <w:b/>
          <w:sz w:val="26"/>
          <w:szCs w:val="26"/>
        </w:rPr>
        <w:t>04/361.40.9</w:t>
      </w:r>
      <w:r w:rsidR="005F788D" w:rsidRPr="002D28BA">
        <w:rPr>
          <w:rFonts w:cstheme="minorHAnsi"/>
          <w:b/>
          <w:sz w:val="26"/>
          <w:szCs w:val="26"/>
        </w:rPr>
        <w:t>4</w:t>
      </w:r>
      <w:r w:rsidRPr="002D28BA">
        <w:rPr>
          <w:rFonts w:cstheme="minorHAnsi"/>
          <w:sz w:val="26"/>
          <w:szCs w:val="26"/>
        </w:rPr>
        <w:t>.</w:t>
      </w:r>
    </w:p>
    <w:p w14:paraId="3D440472" w14:textId="3C334699" w:rsidR="008F461A" w:rsidRDefault="00CA33DA" w:rsidP="008F46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162840BD" wp14:editId="21484E61">
            <wp:extent cx="1810800" cy="1080000"/>
            <wp:effectExtent l="0" t="0" r="0" b="635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0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0D855" w14:textId="2C3EB055" w:rsidR="000D03D0" w:rsidRPr="00611F0F" w:rsidRDefault="000D03D0" w:rsidP="008F46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0"/>
          <w:szCs w:val="10"/>
        </w:rPr>
      </w:pPr>
    </w:p>
    <w:p w14:paraId="7BFF8212" w14:textId="6DB9B3B2" w:rsidR="006C37B7" w:rsidRPr="006C37B7" w:rsidRDefault="006C37B7" w:rsidP="006C3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color w:val="0000FF"/>
          <w:sz w:val="44"/>
          <w:szCs w:val="44"/>
        </w:rPr>
      </w:pPr>
      <w:r w:rsidRPr="006C37B7">
        <w:rPr>
          <w:rFonts w:cstheme="minorHAnsi"/>
          <w:b/>
          <w:color w:val="0000FF"/>
          <w:sz w:val="44"/>
          <w:szCs w:val="44"/>
        </w:rPr>
        <w:t xml:space="preserve">Bon de commande : équipement transport ADR </w:t>
      </w:r>
    </w:p>
    <w:p w14:paraId="14186582" w14:textId="77777777" w:rsidR="00121DAA" w:rsidRPr="00611F0F" w:rsidRDefault="00121DAA" w:rsidP="006C37B7">
      <w:pPr>
        <w:spacing w:after="0" w:line="240" w:lineRule="auto"/>
        <w:ind w:right="140"/>
        <w:jc w:val="both"/>
        <w:rPr>
          <w:rFonts w:eastAsia="Times New Roman" w:cstheme="minorHAnsi"/>
          <w:i/>
          <w:iCs/>
          <w:sz w:val="10"/>
          <w:szCs w:val="10"/>
          <w:lang w:val="fr-FR" w:eastAsia="fr-FR"/>
        </w:rPr>
      </w:pPr>
    </w:p>
    <w:p w14:paraId="20E89748" w14:textId="5D234884" w:rsidR="006C37B7" w:rsidRPr="006C37B7" w:rsidRDefault="006C37B7" w:rsidP="006C37B7">
      <w:pPr>
        <w:spacing w:after="0" w:line="240" w:lineRule="auto"/>
        <w:ind w:right="140"/>
        <w:jc w:val="both"/>
        <w:rPr>
          <w:rFonts w:eastAsia="Times New Roman" w:cstheme="minorHAnsi"/>
          <w:i/>
          <w:iCs/>
          <w:lang w:val="fr-FR" w:eastAsia="fr-FR"/>
        </w:rPr>
      </w:pPr>
      <w:r w:rsidRPr="006C37B7">
        <w:rPr>
          <w:rFonts w:eastAsia="Times New Roman" w:cstheme="minorHAnsi"/>
          <w:i/>
          <w:iCs/>
          <w:lang w:val="fr-FR" w:eastAsia="fr-FR"/>
        </w:rPr>
        <w:t xml:space="preserve">Voici la liste des articles disponibles à l’UPTR concernant l’équipement pour le transport </w:t>
      </w:r>
      <w:r w:rsidR="00226CF2">
        <w:rPr>
          <w:rFonts w:eastAsia="Times New Roman" w:cstheme="minorHAnsi"/>
          <w:i/>
          <w:iCs/>
          <w:lang w:val="fr-FR" w:eastAsia="fr-FR"/>
        </w:rPr>
        <w:t>ADR</w:t>
      </w:r>
    </w:p>
    <w:p w14:paraId="16005E54" w14:textId="77777777" w:rsidR="006C37B7" w:rsidRPr="006C37B7" w:rsidRDefault="006C37B7" w:rsidP="00611F0F">
      <w:pPr>
        <w:spacing w:after="0" w:line="240" w:lineRule="auto"/>
        <w:ind w:right="140"/>
        <w:jc w:val="both"/>
        <w:rPr>
          <w:rFonts w:eastAsia="Times New Roman" w:cstheme="minorHAnsi"/>
          <w:i/>
          <w:iCs/>
          <w:sz w:val="10"/>
          <w:szCs w:val="10"/>
          <w:lang w:val="fr-FR" w:eastAsia="fr-FR"/>
        </w:rPr>
      </w:pPr>
    </w:p>
    <w:tbl>
      <w:tblPr>
        <w:tblW w:w="9924" w:type="dxa"/>
        <w:tblInd w:w="-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2"/>
        <w:gridCol w:w="1842"/>
        <w:gridCol w:w="1560"/>
      </w:tblGrid>
      <w:tr w:rsidR="006C37B7" w:rsidRPr="006C37B7" w14:paraId="4745C900" w14:textId="77777777" w:rsidTr="00474BAA">
        <w:trPr>
          <w:trHeight w:hRule="exact" w:val="567"/>
        </w:trPr>
        <w:tc>
          <w:tcPr>
            <w:tcW w:w="6522" w:type="dxa"/>
            <w:shd w:val="clear" w:color="auto" w:fill="FFFFFF"/>
            <w:vAlign w:val="center"/>
          </w:tcPr>
          <w:p w14:paraId="272F86B2" w14:textId="77777777" w:rsidR="006C37B7" w:rsidRPr="006C37B7" w:rsidRDefault="006C37B7" w:rsidP="006C37B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>Matériel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54F2DC2" w14:textId="77777777" w:rsidR="006C37B7" w:rsidRPr="006C37B7" w:rsidRDefault="006C37B7" w:rsidP="006C37B7">
            <w:pPr>
              <w:keepNext/>
              <w:spacing w:after="0" w:line="240" w:lineRule="auto"/>
              <w:jc w:val="center"/>
              <w:outlineLvl w:val="5"/>
              <w:rPr>
                <w:rFonts w:eastAsia="Times New Roman" w:cstheme="minorHAnsi"/>
                <w:b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>Prix htva/pce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99B562D" w14:textId="77777777" w:rsidR="006C37B7" w:rsidRPr="006C37B7" w:rsidRDefault="006C37B7" w:rsidP="006C37B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>Quantité</w:t>
            </w:r>
          </w:p>
        </w:tc>
      </w:tr>
      <w:tr w:rsidR="006C37B7" w:rsidRPr="006C37B7" w14:paraId="38F16AF1" w14:textId="77777777" w:rsidTr="00474BAA">
        <w:trPr>
          <w:trHeight w:val="340"/>
        </w:trPr>
        <w:tc>
          <w:tcPr>
            <w:tcW w:w="6522" w:type="dxa"/>
          </w:tcPr>
          <w:p w14:paraId="5B3CD7DF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 xml:space="preserve">Lunettes, gants, rince-œil </w:t>
            </w:r>
            <w:r w:rsidRPr="006C37B7">
              <w:rPr>
                <w:rFonts w:eastAsia="Times New Roman" w:cstheme="minorHAnsi"/>
                <w:b/>
                <w:lang w:val="fr-FR" w:eastAsia="fr-FR"/>
              </w:rPr>
              <w:sym w:font="Wingdings" w:char="F0E8"/>
            </w:r>
            <w:r w:rsidRPr="006C37B7">
              <w:rPr>
                <w:rFonts w:eastAsia="Times New Roman" w:cstheme="minorHAnsi"/>
                <w:b/>
                <w:lang w:val="fr-FR" w:eastAsia="fr-FR"/>
              </w:rPr>
              <w:t xml:space="preserve"> SAC ADR </w:t>
            </w:r>
            <w:r w:rsidRPr="006C37B7">
              <w:rPr>
                <w:rFonts w:eastAsia="Times New Roman" w:cstheme="minorHAnsi"/>
                <w:bCs/>
                <w:lang w:val="fr-FR" w:eastAsia="fr-FR"/>
              </w:rPr>
              <w:t>(</w:t>
            </w:r>
            <w:r w:rsidRPr="006C37B7">
              <w:rPr>
                <w:rFonts w:eastAsia="Times New Roman" w:cstheme="minorHAnsi"/>
                <w:bCs/>
                <w:i/>
                <w:iCs/>
                <w:lang w:val="fr-FR" w:eastAsia="fr-FR"/>
              </w:rPr>
              <w:t xml:space="preserve">1 </w:t>
            </w:r>
            <w:r w:rsidRPr="006C37B7">
              <w:rPr>
                <w:rFonts w:eastAsia="Times New Roman" w:cstheme="minorHAnsi"/>
                <w:i/>
                <w:iCs/>
                <w:lang w:val="fr-FR" w:eastAsia="fr-FR"/>
              </w:rPr>
              <w:t>par membre d’équipage</w:t>
            </w:r>
            <w:r w:rsidRPr="006C37B7">
              <w:rPr>
                <w:rFonts w:eastAsia="Times New Roman" w:cstheme="minorHAnsi"/>
                <w:lang w:val="fr-FR" w:eastAsia="fr-FR"/>
              </w:rPr>
              <w:t>)</w:t>
            </w:r>
          </w:p>
        </w:tc>
        <w:tc>
          <w:tcPr>
            <w:tcW w:w="1842" w:type="dxa"/>
            <w:vAlign w:val="center"/>
          </w:tcPr>
          <w:p w14:paraId="48325BCE" w14:textId="6D6F0FA6" w:rsidR="006C37B7" w:rsidRPr="006C37B7" w:rsidRDefault="00F017A1" w:rsidP="006C37B7">
            <w:pPr>
              <w:spacing w:before="20"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>
              <w:rPr>
                <w:rFonts w:eastAsia="Times New Roman" w:cstheme="minorHAnsi"/>
                <w:lang w:val="fr-FR" w:eastAsia="fr-FR"/>
              </w:rPr>
              <w:t>2</w:t>
            </w:r>
            <w:r w:rsidR="003D3D5A">
              <w:rPr>
                <w:rFonts w:eastAsia="Times New Roman" w:cstheme="minorHAnsi"/>
                <w:lang w:val="fr-FR" w:eastAsia="fr-FR"/>
              </w:rPr>
              <w:t>5</w:t>
            </w:r>
            <w:r w:rsidR="006C37B7" w:rsidRPr="006C37B7">
              <w:rPr>
                <w:rFonts w:eastAsia="Times New Roman" w:cstheme="minorHAnsi"/>
                <w:lang w:val="fr-FR" w:eastAsia="fr-FR"/>
              </w:rPr>
              <w:t>€</w:t>
            </w:r>
          </w:p>
        </w:tc>
        <w:tc>
          <w:tcPr>
            <w:tcW w:w="1560" w:type="dxa"/>
          </w:tcPr>
          <w:p w14:paraId="4EF8C6DA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  <w:tr w:rsidR="006C37B7" w:rsidRPr="006C37B7" w14:paraId="3480FC32" w14:textId="77777777" w:rsidTr="00474BAA">
        <w:trPr>
          <w:trHeight w:val="340"/>
        </w:trPr>
        <w:tc>
          <w:tcPr>
            <w:tcW w:w="6522" w:type="dxa"/>
          </w:tcPr>
          <w:p w14:paraId="20A07FE9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 xml:space="preserve">Baudrier fluorescent </w:t>
            </w:r>
            <w:r w:rsidRPr="006C37B7">
              <w:rPr>
                <w:rFonts w:eastAsia="Times New Roman" w:cstheme="minorHAnsi"/>
                <w:lang w:val="fr-FR" w:eastAsia="fr-FR"/>
              </w:rPr>
              <w:t>(1 par membre d’équipage)</w:t>
            </w:r>
          </w:p>
        </w:tc>
        <w:tc>
          <w:tcPr>
            <w:tcW w:w="1842" w:type="dxa"/>
            <w:vAlign w:val="center"/>
          </w:tcPr>
          <w:p w14:paraId="4857D7C0" w14:textId="73B48EBD" w:rsidR="006C37B7" w:rsidRPr="006C37B7" w:rsidRDefault="006C37B7" w:rsidP="006C37B7">
            <w:pPr>
              <w:tabs>
                <w:tab w:val="left" w:pos="651"/>
              </w:tabs>
              <w:spacing w:before="20"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 xml:space="preserve"> </w:t>
            </w:r>
            <w:r w:rsidR="000347AB">
              <w:rPr>
                <w:rFonts w:eastAsia="Times New Roman" w:cstheme="minorHAnsi"/>
                <w:lang w:val="fr-FR" w:eastAsia="fr-FR"/>
              </w:rPr>
              <w:t>6</w:t>
            </w:r>
            <w:r w:rsidRPr="006C37B7">
              <w:rPr>
                <w:rFonts w:eastAsia="Times New Roman" w:cstheme="minorHAnsi"/>
                <w:lang w:val="fr-FR" w:eastAsia="fr-FR"/>
              </w:rPr>
              <w:t>€</w:t>
            </w:r>
          </w:p>
        </w:tc>
        <w:tc>
          <w:tcPr>
            <w:tcW w:w="1560" w:type="dxa"/>
          </w:tcPr>
          <w:p w14:paraId="6CFCACE0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  <w:tr w:rsidR="006C37B7" w:rsidRPr="006C37B7" w14:paraId="48301332" w14:textId="77777777" w:rsidTr="00474BAA">
        <w:trPr>
          <w:trHeight w:val="340"/>
        </w:trPr>
        <w:tc>
          <w:tcPr>
            <w:tcW w:w="6522" w:type="dxa"/>
          </w:tcPr>
          <w:p w14:paraId="5357D684" w14:textId="5295E99C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 xml:space="preserve">Lampe de poche ADR </w:t>
            </w:r>
            <w:r w:rsidR="00A670C2" w:rsidRPr="00A670C2">
              <w:rPr>
                <w:b/>
                <w:bCs/>
              </w:rPr>
              <w:t>antidéflagrante</w:t>
            </w:r>
            <w:r w:rsidR="00A670C2">
              <w:t xml:space="preserve"> </w:t>
            </w:r>
            <w:r w:rsidRPr="006C37B7">
              <w:rPr>
                <w:rFonts w:eastAsia="Times New Roman" w:cstheme="minorHAnsi"/>
                <w:bCs/>
                <w:lang w:val="fr-FR" w:eastAsia="fr-FR"/>
              </w:rPr>
              <w:t>(1 par</w:t>
            </w:r>
            <w:r w:rsidRPr="006C37B7">
              <w:rPr>
                <w:rFonts w:eastAsia="Times New Roman" w:cstheme="minorHAnsi"/>
                <w:lang w:val="fr-FR" w:eastAsia="fr-FR"/>
              </w:rPr>
              <w:t xml:space="preserve"> membre d’équipage)</w:t>
            </w:r>
          </w:p>
        </w:tc>
        <w:tc>
          <w:tcPr>
            <w:tcW w:w="1842" w:type="dxa"/>
            <w:vAlign w:val="center"/>
          </w:tcPr>
          <w:p w14:paraId="6BCD6350" w14:textId="3EF039D0" w:rsidR="006C37B7" w:rsidRPr="006C37B7" w:rsidRDefault="00712C48" w:rsidP="006C37B7">
            <w:pPr>
              <w:spacing w:before="20"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>
              <w:rPr>
                <w:rFonts w:eastAsia="Times New Roman" w:cstheme="minorHAnsi"/>
                <w:lang w:val="fr-FR" w:eastAsia="fr-FR"/>
              </w:rPr>
              <w:t>35</w:t>
            </w:r>
            <w:r w:rsidR="006C37B7" w:rsidRPr="006C37B7">
              <w:rPr>
                <w:rFonts w:eastAsia="Times New Roman" w:cstheme="minorHAnsi"/>
                <w:lang w:val="fr-FR" w:eastAsia="fr-FR"/>
              </w:rPr>
              <w:t>€</w:t>
            </w:r>
          </w:p>
        </w:tc>
        <w:tc>
          <w:tcPr>
            <w:tcW w:w="1560" w:type="dxa"/>
          </w:tcPr>
          <w:p w14:paraId="4167DA57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  <w:tr w:rsidR="006C37B7" w:rsidRPr="006C37B7" w14:paraId="38A05192" w14:textId="77777777" w:rsidTr="00474BAA">
        <w:trPr>
          <w:trHeight w:val="340"/>
        </w:trPr>
        <w:tc>
          <w:tcPr>
            <w:tcW w:w="6522" w:type="dxa"/>
          </w:tcPr>
          <w:p w14:paraId="775D4BF6" w14:textId="4FA7997E" w:rsidR="006C37B7" w:rsidRPr="006C37B7" w:rsidRDefault="006C37B7" w:rsidP="006C37B7">
            <w:pPr>
              <w:spacing w:before="120"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>Masque à gaz</w:t>
            </w:r>
            <w:r w:rsidRPr="006C37B7">
              <w:rPr>
                <w:rFonts w:eastAsia="Times New Roman" w:cstheme="minorHAnsi"/>
                <w:lang w:val="fr-FR" w:eastAsia="fr-FR"/>
              </w:rPr>
              <w:t xml:space="preserve"> </w:t>
            </w:r>
            <w:r w:rsidRPr="006C37B7">
              <w:rPr>
                <w:rFonts w:eastAsia="Times New Roman" w:cstheme="minorHAnsi"/>
                <w:i/>
                <w:iCs/>
                <w:lang w:val="fr-FR" w:eastAsia="fr-FR"/>
              </w:rPr>
              <w:t>norme européenne EN141 : e</w:t>
            </w:r>
            <w:r w:rsidRPr="006C37B7">
              <w:rPr>
                <w:rFonts w:eastAsia="Times New Roman" w:cstheme="minorHAnsi"/>
                <w:i/>
                <w:lang w:val="fr-FR" w:eastAsia="fr-FR"/>
              </w:rPr>
              <w:t xml:space="preserve">xigé pour les n° d’étiquette danger 2.3 et 6.1 </w:t>
            </w:r>
            <w:r w:rsidRPr="006C37B7">
              <w:rPr>
                <w:rFonts w:eastAsia="Times New Roman" w:cstheme="minorHAnsi"/>
                <w:lang w:val="fr-FR" w:eastAsia="fr-FR"/>
              </w:rPr>
              <w:t>(1 par membre d’équipage)</w:t>
            </w:r>
            <w:r w:rsidR="00FF60E0">
              <w:rPr>
                <w:rFonts w:eastAsia="Times New Roman" w:cstheme="minorHAnsi"/>
                <w:lang w:val="fr-FR" w:eastAsia="fr-FR"/>
              </w:rPr>
              <w:t xml:space="preserve"> demi-masque + capsule</w:t>
            </w:r>
          </w:p>
        </w:tc>
        <w:tc>
          <w:tcPr>
            <w:tcW w:w="1842" w:type="dxa"/>
            <w:vAlign w:val="center"/>
          </w:tcPr>
          <w:p w14:paraId="513824A9" w14:textId="7BE6F2A3" w:rsidR="006C37B7" w:rsidRPr="006C37B7" w:rsidRDefault="00E43757" w:rsidP="006C37B7">
            <w:pPr>
              <w:spacing w:before="20"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>
              <w:rPr>
                <w:rFonts w:eastAsia="Times New Roman" w:cstheme="minorHAnsi"/>
                <w:lang w:val="fr-FR" w:eastAsia="fr-FR"/>
              </w:rPr>
              <w:t>5</w:t>
            </w:r>
            <w:r w:rsidR="00390E5C">
              <w:rPr>
                <w:rFonts w:eastAsia="Times New Roman" w:cstheme="minorHAnsi"/>
                <w:lang w:val="fr-FR" w:eastAsia="fr-FR"/>
              </w:rPr>
              <w:t>0</w:t>
            </w:r>
            <w:r w:rsidR="006C37B7" w:rsidRPr="006C37B7">
              <w:rPr>
                <w:rFonts w:eastAsia="Times New Roman" w:cstheme="minorHAnsi"/>
                <w:lang w:val="fr-FR" w:eastAsia="fr-FR"/>
              </w:rPr>
              <w:t>€</w:t>
            </w:r>
          </w:p>
        </w:tc>
        <w:tc>
          <w:tcPr>
            <w:tcW w:w="1560" w:type="dxa"/>
          </w:tcPr>
          <w:p w14:paraId="71E350D1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  <w:tr w:rsidR="006C37B7" w:rsidRPr="006C37B7" w14:paraId="1D24263E" w14:textId="77777777" w:rsidTr="00474BAA">
        <w:trPr>
          <w:trHeight w:val="340"/>
        </w:trPr>
        <w:tc>
          <w:tcPr>
            <w:tcW w:w="6522" w:type="dxa"/>
          </w:tcPr>
          <w:p w14:paraId="79661A63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>Plaque orange neutre</w:t>
            </w:r>
            <w:r w:rsidRPr="006C37B7">
              <w:rPr>
                <w:rFonts w:eastAsia="Times New Roman" w:cstheme="minorHAnsi"/>
                <w:lang w:val="fr-FR" w:eastAsia="fr-FR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D0F4BB0" w14:textId="67D1B0C5" w:rsidR="006C37B7" w:rsidRPr="006C37B7" w:rsidRDefault="006C37B7" w:rsidP="006C37B7">
            <w:pPr>
              <w:spacing w:before="20"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>13€</w:t>
            </w:r>
          </w:p>
        </w:tc>
        <w:tc>
          <w:tcPr>
            <w:tcW w:w="1560" w:type="dxa"/>
          </w:tcPr>
          <w:p w14:paraId="2ED7855E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  <w:tr w:rsidR="006C37B7" w:rsidRPr="006C37B7" w14:paraId="18E6D185" w14:textId="77777777" w:rsidTr="00474BAA">
        <w:trPr>
          <w:trHeight w:val="340"/>
        </w:trPr>
        <w:tc>
          <w:tcPr>
            <w:tcW w:w="6522" w:type="dxa"/>
          </w:tcPr>
          <w:p w14:paraId="0EDBC9C1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>Plaque orange numérotée</w:t>
            </w:r>
            <w:r w:rsidRPr="006C37B7">
              <w:rPr>
                <w:rFonts w:eastAsia="Times New Roman" w:cstheme="minorHAnsi"/>
                <w:lang w:val="fr-FR" w:eastAsia="fr-FR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20D7B18E" w14:textId="1ECBAFC4" w:rsidR="006C37B7" w:rsidRPr="006C37B7" w:rsidRDefault="003D5C76" w:rsidP="006C37B7">
            <w:pPr>
              <w:spacing w:before="20"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>
              <w:rPr>
                <w:rFonts w:eastAsia="Times New Roman" w:cstheme="minorHAnsi"/>
                <w:lang w:val="fr-FR" w:eastAsia="fr-FR"/>
              </w:rPr>
              <w:t>3</w:t>
            </w:r>
            <w:r w:rsidR="004C6062">
              <w:rPr>
                <w:rFonts w:eastAsia="Times New Roman" w:cstheme="minorHAnsi"/>
                <w:lang w:val="fr-FR" w:eastAsia="fr-FR"/>
              </w:rPr>
              <w:t>5</w:t>
            </w:r>
            <w:r w:rsidR="006C37B7" w:rsidRPr="006C37B7">
              <w:rPr>
                <w:rFonts w:eastAsia="Times New Roman" w:cstheme="minorHAnsi"/>
                <w:lang w:val="fr-FR" w:eastAsia="fr-FR"/>
              </w:rPr>
              <w:t>€</w:t>
            </w:r>
          </w:p>
        </w:tc>
        <w:tc>
          <w:tcPr>
            <w:tcW w:w="1560" w:type="dxa"/>
          </w:tcPr>
          <w:p w14:paraId="0DC35028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  <w:tr w:rsidR="006C37B7" w:rsidRPr="006C37B7" w14:paraId="1A15A5B7" w14:textId="77777777" w:rsidTr="00474BAA">
        <w:trPr>
          <w:trHeight w:val="340"/>
        </w:trPr>
        <w:tc>
          <w:tcPr>
            <w:tcW w:w="6522" w:type="dxa"/>
          </w:tcPr>
          <w:p w14:paraId="6A009DA0" w14:textId="77777777" w:rsidR="006C37B7" w:rsidRPr="006C37B7" w:rsidRDefault="006C37B7" w:rsidP="006C37B7">
            <w:pPr>
              <w:keepNext/>
              <w:spacing w:before="20" w:after="0" w:line="240" w:lineRule="auto"/>
              <w:outlineLvl w:val="3"/>
              <w:rPr>
                <w:rFonts w:eastAsia="Times New Roman" w:cstheme="minorHAnsi"/>
                <w:b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>Support de plaque</w:t>
            </w:r>
          </w:p>
        </w:tc>
        <w:tc>
          <w:tcPr>
            <w:tcW w:w="1842" w:type="dxa"/>
            <w:vAlign w:val="center"/>
          </w:tcPr>
          <w:p w14:paraId="34ABF9D0" w14:textId="5D68AE8B" w:rsidR="006C37B7" w:rsidRPr="006C37B7" w:rsidRDefault="006C37B7" w:rsidP="006C37B7">
            <w:pPr>
              <w:spacing w:before="20"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>13€</w:t>
            </w:r>
          </w:p>
        </w:tc>
        <w:tc>
          <w:tcPr>
            <w:tcW w:w="1560" w:type="dxa"/>
          </w:tcPr>
          <w:p w14:paraId="449B6F9D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  <w:tr w:rsidR="006C37B7" w:rsidRPr="006C37B7" w14:paraId="2EAC47D6" w14:textId="77777777" w:rsidTr="00474BAA">
        <w:trPr>
          <w:trHeight w:val="340"/>
        </w:trPr>
        <w:tc>
          <w:tcPr>
            <w:tcW w:w="6522" w:type="dxa"/>
          </w:tcPr>
          <w:p w14:paraId="4B83227D" w14:textId="77777777" w:rsidR="006C37B7" w:rsidRPr="006C37B7" w:rsidRDefault="006C37B7" w:rsidP="006C37B7">
            <w:pPr>
              <w:keepNext/>
              <w:spacing w:before="20" w:after="0" w:line="240" w:lineRule="auto"/>
              <w:outlineLvl w:val="3"/>
              <w:rPr>
                <w:rFonts w:eastAsia="Times New Roman" w:cstheme="minorHAnsi"/>
                <w:b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iCs/>
                <w:lang w:val="fr-FR" w:eastAsia="fr-FR"/>
              </w:rPr>
              <w:t>Plaque orange neutre pliable</w:t>
            </w:r>
          </w:p>
        </w:tc>
        <w:tc>
          <w:tcPr>
            <w:tcW w:w="1842" w:type="dxa"/>
            <w:vAlign w:val="center"/>
          </w:tcPr>
          <w:p w14:paraId="00CEFA6B" w14:textId="1D4A91F9" w:rsidR="006C37B7" w:rsidRPr="006C37B7" w:rsidRDefault="006C37B7" w:rsidP="006C37B7">
            <w:pPr>
              <w:spacing w:before="20"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>2</w:t>
            </w:r>
            <w:r w:rsidR="00157386">
              <w:rPr>
                <w:rFonts w:eastAsia="Times New Roman" w:cstheme="minorHAnsi"/>
                <w:lang w:val="fr-FR" w:eastAsia="fr-FR"/>
              </w:rPr>
              <w:t>5</w:t>
            </w:r>
            <w:r w:rsidRPr="006C37B7">
              <w:rPr>
                <w:rFonts w:eastAsia="Times New Roman" w:cstheme="minorHAnsi"/>
                <w:lang w:val="fr-FR" w:eastAsia="fr-FR"/>
              </w:rPr>
              <w:t>€</w:t>
            </w:r>
          </w:p>
        </w:tc>
        <w:tc>
          <w:tcPr>
            <w:tcW w:w="1560" w:type="dxa"/>
          </w:tcPr>
          <w:p w14:paraId="1F6988A8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  <w:tr w:rsidR="006C37B7" w:rsidRPr="006C37B7" w14:paraId="0C0253C0" w14:textId="77777777" w:rsidTr="00474BAA">
        <w:trPr>
          <w:trHeight w:val="340"/>
        </w:trPr>
        <w:tc>
          <w:tcPr>
            <w:tcW w:w="6522" w:type="dxa"/>
          </w:tcPr>
          <w:p w14:paraId="224CA191" w14:textId="142C4B2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 xml:space="preserve">Extincteur </w:t>
            </w:r>
            <w:r w:rsidR="00303B34">
              <w:rPr>
                <w:rFonts w:eastAsia="Times New Roman" w:cstheme="minorHAnsi"/>
                <w:b/>
                <w:lang w:val="fr-FR" w:eastAsia="fr-FR"/>
              </w:rPr>
              <w:t xml:space="preserve">à poudre ABC </w:t>
            </w:r>
            <w:r w:rsidRPr="006C37B7">
              <w:rPr>
                <w:rFonts w:eastAsia="Times New Roman" w:cstheme="minorHAnsi"/>
                <w:b/>
                <w:lang w:val="fr-FR" w:eastAsia="fr-FR"/>
              </w:rPr>
              <w:t xml:space="preserve">9 kg </w:t>
            </w:r>
          </w:p>
        </w:tc>
        <w:tc>
          <w:tcPr>
            <w:tcW w:w="1842" w:type="dxa"/>
          </w:tcPr>
          <w:p w14:paraId="70DEF813" w14:textId="36513B24" w:rsidR="006C37B7" w:rsidRPr="006C37B7" w:rsidRDefault="007741C2" w:rsidP="006C37B7">
            <w:pPr>
              <w:spacing w:before="20"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>
              <w:rPr>
                <w:rFonts w:eastAsia="Times New Roman" w:cstheme="minorHAnsi"/>
                <w:lang w:val="fr-FR" w:eastAsia="fr-FR"/>
              </w:rPr>
              <w:t>71</w:t>
            </w:r>
            <w:r w:rsidR="006C37B7" w:rsidRPr="006C37B7">
              <w:rPr>
                <w:rFonts w:eastAsia="Times New Roman" w:cstheme="minorHAnsi"/>
                <w:lang w:val="fr-FR" w:eastAsia="fr-FR"/>
              </w:rPr>
              <w:t>€</w:t>
            </w:r>
          </w:p>
        </w:tc>
        <w:tc>
          <w:tcPr>
            <w:tcW w:w="1560" w:type="dxa"/>
          </w:tcPr>
          <w:p w14:paraId="34DFE288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  <w:tr w:rsidR="006C37B7" w:rsidRPr="006C37B7" w14:paraId="09576CC1" w14:textId="77777777" w:rsidTr="00474BAA">
        <w:trPr>
          <w:trHeight w:val="340"/>
        </w:trPr>
        <w:tc>
          <w:tcPr>
            <w:tcW w:w="6522" w:type="dxa"/>
          </w:tcPr>
          <w:p w14:paraId="5053A625" w14:textId="23274C32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 xml:space="preserve">Extincteur </w:t>
            </w:r>
            <w:r w:rsidR="00303B34">
              <w:rPr>
                <w:rFonts w:eastAsia="Times New Roman" w:cstheme="minorHAnsi"/>
                <w:b/>
                <w:lang w:val="fr-FR" w:eastAsia="fr-FR"/>
              </w:rPr>
              <w:t xml:space="preserve">à poudre ABC </w:t>
            </w:r>
            <w:r w:rsidRPr="006C37B7">
              <w:rPr>
                <w:rFonts w:eastAsia="Times New Roman" w:cstheme="minorHAnsi"/>
                <w:b/>
                <w:lang w:val="fr-FR" w:eastAsia="fr-FR"/>
              </w:rPr>
              <w:t>3 kg</w:t>
            </w:r>
          </w:p>
        </w:tc>
        <w:tc>
          <w:tcPr>
            <w:tcW w:w="1842" w:type="dxa"/>
          </w:tcPr>
          <w:p w14:paraId="3419B887" w14:textId="305B62E3" w:rsidR="006C37B7" w:rsidRPr="006C37B7" w:rsidRDefault="001C2D0E" w:rsidP="006C37B7">
            <w:pPr>
              <w:spacing w:before="20"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>
              <w:rPr>
                <w:rFonts w:eastAsia="Times New Roman" w:cstheme="minorHAnsi"/>
                <w:lang w:val="fr-FR" w:eastAsia="fr-FR"/>
              </w:rPr>
              <w:t>32</w:t>
            </w:r>
            <w:r w:rsidR="006C37B7" w:rsidRPr="006C37B7">
              <w:rPr>
                <w:rFonts w:eastAsia="Times New Roman" w:cstheme="minorHAnsi"/>
                <w:lang w:val="fr-FR" w:eastAsia="fr-FR"/>
              </w:rPr>
              <w:t>€</w:t>
            </w:r>
          </w:p>
        </w:tc>
        <w:tc>
          <w:tcPr>
            <w:tcW w:w="1560" w:type="dxa"/>
          </w:tcPr>
          <w:p w14:paraId="59C8D9C6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  <w:tr w:rsidR="006C37B7" w:rsidRPr="006C37B7" w14:paraId="501774F5" w14:textId="77777777" w:rsidTr="00474BAA">
        <w:trPr>
          <w:trHeight w:val="340"/>
        </w:trPr>
        <w:tc>
          <w:tcPr>
            <w:tcW w:w="6522" w:type="dxa"/>
          </w:tcPr>
          <w:p w14:paraId="79F3EA32" w14:textId="0BBCFA69" w:rsidR="006C37B7" w:rsidRPr="006C37B7" w:rsidRDefault="006C37B7" w:rsidP="006221E7">
            <w:pPr>
              <w:tabs>
                <w:tab w:val="left" w:pos="5535"/>
              </w:tabs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 xml:space="preserve">Lampes clignotantes autonomes </w:t>
            </w:r>
            <w:r w:rsidRPr="006C37B7">
              <w:rPr>
                <w:rFonts w:eastAsia="Times New Roman" w:cstheme="minorHAnsi"/>
                <w:vertAlign w:val="superscript"/>
                <w:lang w:val="fr-FR" w:eastAsia="fr-FR"/>
              </w:rPr>
              <w:t>1</w:t>
            </w:r>
          </w:p>
        </w:tc>
        <w:tc>
          <w:tcPr>
            <w:tcW w:w="1842" w:type="dxa"/>
            <w:vAlign w:val="center"/>
          </w:tcPr>
          <w:p w14:paraId="1D6C8850" w14:textId="3C4CAF5F" w:rsidR="006C37B7" w:rsidRPr="006C37B7" w:rsidRDefault="006C37B7" w:rsidP="006C37B7">
            <w:pPr>
              <w:spacing w:before="20"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>3</w:t>
            </w:r>
            <w:r w:rsidR="004C6062">
              <w:rPr>
                <w:rFonts w:eastAsia="Times New Roman" w:cstheme="minorHAnsi"/>
                <w:lang w:val="fr-FR" w:eastAsia="fr-FR"/>
              </w:rPr>
              <w:t>5</w:t>
            </w:r>
            <w:r w:rsidRPr="006C37B7">
              <w:rPr>
                <w:rFonts w:eastAsia="Times New Roman" w:cstheme="minorHAnsi"/>
                <w:lang w:val="fr-FR" w:eastAsia="fr-FR"/>
              </w:rPr>
              <w:t>€</w:t>
            </w:r>
          </w:p>
        </w:tc>
        <w:tc>
          <w:tcPr>
            <w:tcW w:w="1560" w:type="dxa"/>
          </w:tcPr>
          <w:p w14:paraId="67B61A2F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  <w:tr w:rsidR="006C37B7" w:rsidRPr="006C37B7" w14:paraId="0B8BC4B5" w14:textId="77777777" w:rsidTr="00474BAA">
        <w:trPr>
          <w:trHeight w:val="340"/>
        </w:trPr>
        <w:tc>
          <w:tcPr>
            <w:tcW w:w="6522" w:type="dxa"/>
          </w:tcPr>
          <w:p w14:paraId="2EEECCD2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 xml:space="preserve">Cônes réfléchissants </w:t>
            </w:r>
            <w:r w:rsidRPr="006C37B7">
              <w:rPr>
                <w:rFonts w:eastAsia="Times New Roman" w:cstheme="minorHAnsi"/>
                <w:vertAlign w:val="superscript"/>
                <w:lang w:val="fr-FR" w:eastAsia="fr-FR"/>
              </w:rPr>
              <w:t>1</w:t>
            </w:r>
          </w:p>
        </w:tc>
        <w:tc>
          <w:tcPr>
            <w:tcW w:w="1842" w:type="dxa"/>
            <w:vAlign w:val="center"/>
          </w:tcPr>
          <w:p w14:paraId="1A346AC2" w14:textId="4ACCEF9F" w:rsidR="006C37B7" w:rsidRPr="006C37B7" w:rsidRDefault="006C37B7" w:rsidP="006C37B7">
            <w:pPr>
              <w:spacing w:before="20"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 xml:space="preserve"> </w:t>
            </w:r>
            <w:r w:rsidR="004C6062">
              <w:rPr>
                <w:rFonts w:eastAsia="Times New Roman" w:cstheme="minorHAnsi"/>
                <w:lang w:val="fr-FR" w:eastAsia="fr-FR"/>
              </w:rPr>
              <w:t>9</w:t>
            </w:r>
            <w:r w:rsidRPr="006C37B7">
              <w:rPr>
                <w:rFonts w:eastAsia="Times New Roman" w:cstheme="minorHAnsi"/>
                <w:lang w:val="fr-FR" w:eastAsia="fr-FR"/>
              </w:rPr>
              <w:t>€</w:t>
            </w:r>
          </w:p>
        </w:tc>
        <w:tc>
          <w:tcPr>
            <w:tcW w:w="1560" w:type="dxa"/>
          </w:tcPr>
          <w:p w14:paraId="67F05F7A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  <w:tr w:rsidR="006C37B7" w:rsidRPr="006C37B7" w14:paraId="34EBD285" w14:textId="77777777" w:rsidTr="00474BAA">
        <w:trPr>
          <w:trHeight w:val="340"/>
        </w:trPr>
        <w:tc>
          <w:tcPr>
            <w:tcW w:w="6522" w:type="dxa"/>
          </w:tcPr>
          <w:p w14:paraId="0C061120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 xml:space="preserve">Triangles réfléchissants </w:t>
            </w:r>
            <w:r w:rsidRPr="006C37B7">
              <w:rPr>
                <w:rFonts w:eastAsia="Times New Roman" w:cstheme="minorHAnsi"/>
                <w:vertAlign w:val="superscript"/>
                <w:lang w:val="fr-FR" w:eastAsia="fr-FR"/>
              </w:rPr>
              <w:t>1</w:t>
            </w:r>
          </w:p>
        </w:tc>
        <w:tc>
          <w:tcPr>
            <w:tcW w:w="1842" w:type="dxa"/>
            <w:vAlign w:val="center"/>
          </w:tcPr>
          <w:p w14:paraId="5FCBA308" w14:textId="35B7BA1A" w:rsidR="006C37B7" w:rsidRPr="006C37B7" w:rsidRDefault="006C37B7" w:rsidP="006C37B7">
            <w:pPr>
              <w:spacing w:before="20"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 xml:space="preserve"> 9€</w:t>
            </w:r>
          </w:p>
        </w:tc>
        <w:tc>
          <w:tcPr>
            <w:tcW w:w="1560" w:type="dxa"/>
          </w:tcPr>
          <w:p w14:paraId="223A62C5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  <w:tr w:rsidR="006C37B7" w:rsidRPr="006C37B7" w14:paraId="773F2418" w14:textId="77777777" w:rsidTr="00474BAA">
        <w:trPr>
          <w:trHeight w:val="340"/>
        </w:trPr>
        <w:tc>
          <w:tcPr>
            <w:tcW w:w="6522" w:type="dxa"/>
          </w:tcPr>
          <w:p w14:paraId="55F7FF92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 xml:space="preserve">Pelle anti-étincelles </w:t>
            </w:r>
            <w:r w:rsidRPr="006C37B7">
              <w:rPr>
                <w:rFonts w:eastAsia="Times New Roman" w:cstheme="minorHAnsi"/>
                <w:vertAlign w:val="superscript"/>
                <w:lang w:val="fr-FR" w:eastAsia="fr-FR"/>
              </w:rPr>
              <w:t>2</w:t>
            </w:r>
          </w:p>
        </w:tc>
        <w:tc>
          <w:tcPr>
            <w:tcW w:w="1842" w:type="dxa"/>
            <w:vAlign w:val="bottom"/>
          </w:tcPr>
          <w:p w14:paraId="26147A47" w14:textId="3672B2B6" w:rsidR="006C37B7" w:rsidRPr="006C37B7" w:rsidRDefault="006C37B7" w:rsidP="006C37B7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>2</w:t>
            </w:r>
            <w:r w:rsidR="004C6062">
              <w:rPr>
                <w:rFonts w:eastAsia="Times New Roman" w:cstheme="minorHAnsi"/>
                <w:lang w:val="fr-FR" w:eastAsia="fr-FR"/>
              </w:rPr>
              <w:t>5</w:t>
            </w:r>
            <w:r w:rsidRPr="006C37B7">
              <w:rPr>
                <w:rFonts w:eastAsia="Times New Roman" w:cstheme="minorHAnsi"/>
                <w:lang w:val="fr-FR" w:eastAsia="fr-FR"/>
              </w:rPr>
              <w:t>€</w:t>
            </w:r>
          </w:p>
        </w:tc>
        <w:tc>
          <w:tcPr>
            <w:tcW w:w="1560" w:type="dxa"/>
          </w:tcPr>
          <w:p w14:paraId="7AA3C164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  <w:tr w:rsidR="006C37B7" w:rsidRPr="006C37B7" w14:paraId="27FAE7CD" w14:textId="77777777" w:rsidTr="00474BAA">
        <w:trPr>
          <w:trHeight w:val="340"/>
        </w:trPr>
        <w:tc>
          <w:tcPr>
            <w:tcW w:w="6522" w:type="dxa"/>
          </w:tcPr>
          <w:p w14:paraId="4C5895D8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>Protection de plaque d’égout (tapis plastique 60*70cm)</w:t>
            </w:r>
            <w:r w:rsidRPr="006C37B7">
              <w:rPr>
                <w:rFonts w:eastAsia="Times New Roman" w:cstheme="minorHAnsi"/>
                <w:vertAlign w:val="superscript"/>
                <w:lang w:val="fr-FR" w:eastAsia="fr-FR"/>
              </w:rPr>
              <w:t xml:space="preserve"> 2</w:t>
            </w:r>
          </w:p>
        </w:tc>
        <w:tc>
          <w:tcPr>
            <w:tcW w:w="1842" w:type="dxa"/>
            <w:vAlign w:val="bottom"/>
          </w:tcPr>
          <w:p w14:paraId="7D79534F" w14:textId="1EF742C4" w:rsidR="006C37B7" w:rsidRPr="006C37B7" w:rsidRDefault="006C37B7" w:rsidP="006C37B7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>2</w:t>
            </w:r>
            <w:r w:rsidR="00E416BC">
              <w:rPr>
                <w:rFonts w:eastAsia="Times New Roman" w:cstheme="minorHAnsi"/>
                <w:lang w:val="fr-FR" w:eastAsia="fr-FR"/>
              </w:rPr>
              <w:t>9</w:t>
            </w:r>
            <w:r w:rsidRPr="006C37B7">
              <w:rPr>
                <w:rFonts w:eastAsia="Times New Roman" w:cstheme="minorHAnsi"/>
                <w:lang w:val="fr-FR" w:eastAsia="fr-FR"/>
              </w:rPr>
              <w:t>€</w:t>
            </w:r>
          </w:p>
        </w:tc>
        <w:tc>
          <w:tcPr>
            <w:tcW w:w="1560" w:type="dxa"/>
          </w:tcPr>
          <w:p w14:paraId="327E07B8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  <w:tr w:rsidR="006C37B7" w:rsidRPr="006C37B7" w14:paraId="760D9357" w14:textId="77777777" w:rsidTr="00474BAA">
        <w:trPr>
          <w:trHeight w:val="340"/>
        </w:trPr>
        <w:tc>
          <w:tcPr>
            <w:tcW w:w="6522" w:type="dxa"/>
          </w:tcPr>
          <w:p w14:paraId="5F9B61A9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  <w:r w:rsidRPr="006C37B7">
              <w:rPr>
                <w:rFonts w:eastAsia="Times New Roman" w:cstheme="minorHAnsi"/>
                <w:b/>
                <w:lang w:val="fr-FR" w:eastAsia="fr-FR"/>
              </w:rPr>
              <w:t>Réservoir collecteur (seau de 10 L avec couvercle)</w:t>
            </w:r>
            <w:r w:rsidRPr="006C37B7">
              <w:rPr>
                <w:rFonts w:eastAsia="Times New Roman" w:cstheme="minorHAnsi"/>
                <w:vertAlign w:val="superscript"/>
                <w:lang w:val="fr-FR" w:eastAsia="fr-FR"/>
              </w:rPr>
              <w:t xml:space="preserve"> 2</w:t>
            </w:r>
          </w:p>
        </w:tc>
        <w:tc>
          <w:tcPr>
            <w:tcW w:w="1842" w:type="dxa"/>
            <w:vAlign w:val="bottom"/>
          </w:tcPr>
          <w:p w14:paraId="66FE8774" w14:textId="0EC91899" w:rsidR="006C37B7" w:rsidRPr="006C37B7" w:rsidRDefault="001C2D0E" w:rsidP="006C37B7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>
              <w:rPr>
                <w:rFonts w:eastAsia="Times New Roman" w:cstheme="minorHAnsi"/>
                <w:lang w:val="fr-FR" w:eastAsia="fr-FR"/>
              </w:rPr>
              <w:t xml:space="preserve"> </w:t>
            </w:r>
            <w:r w:rsidR="004C6062">
              <w:rPr>
                <w:rFonts w:eastAsia="Times New Roman" w:cstheme="minorHAnsi"/>
                <w:lang w:val="fr-FR" w:eastAsia="fr-FR"/>
              </w:rPr>
              <w:t>8</w:t>
            </w:r>
            <w:r w:rsidR="006C37B7" w:rsidRPr="006C37B7">
              <w:rPr>
                <w:rFonts w:eastAsia="Times New Roman" w:cstheme="minorHAnsi"/>
                <w:lang w:val="fr-FR" w:eastAsia="fr-FR"/>
              </w:rPr>
              <w:t>€</w:t>
            </w:r>
          </w:p>
        </w:tc>
        <w:tc>
          <w:tcPr>
            <w:tcW w:w="1560" w:type="dxa"/>
          </w:tcPr>
          <w:p w14:paraId="4D9F5F08" w14:textId="77777777" w:rsidR="006C37B7" w:rsidRPr="006C37B7" w:rsidRDefault="006C37B7" w:rsidP="006C37B7">
            <w:pPr>
              <w:spacing w:before="20" w:after="0" w:line="240" w:lineRule="auto"/>
              <w:rPr>
                <w:rFonts w:eastAsia="Times New Roman" w:cstheme="minorHAnsi"/>
                <w:b/>
                <w:lang w:val="fr-FR" w:eastAsia="fr-FR"/>
              </w:rPr>
            </w:pPr>
          </w:p>
        </w:tc>
      </w:tr>
    </w:tbl>
    <w:p w14:paraId="01DA5DDB" w14:textId="77777777" w:rsidR="006C37B7" w:rsidRPr="006C37B7" w:rsidRDefault="006C37B7" w:rsidP="006C37B7">
      <w:pPr>
        <w:spacing w:before="60" w:after="0" w:line="240" w:lineRule="auto"/>
        <w:ind w:left="-284" w:firstLine="1"/>
        <w:rPr>
          <w:rFonts w:eastAsia="Times New Roman" w:cstheme="minorHAnsi"/>
          <w:lang w:val="fr-FR" w:eastAsia="fr-FR"/>
        </w:rPr>
      </w:pPr>
      <w:r w:rsidRPr="006C37B7">
        <w:rPr>
          <w:rFonts w:eastAsia="Times New Roman" w:cstheme="minorHAnsi"/>
          <w:vertAlign w:val="superscript"/>
          <w:lang w:val="fr-FR" w:eastAsia="fr-FR"/>
        </w:rPr>
        <w:t>1</w:t>
      </w:r>
      <w:r w:rsidRPr="006C37B7">
        <w:rPr>
          <w:rFonts w:eastAsia="Times New Roman" w:cstheme="minorHAnsi"/>
          <w:i/>
          <w:lang w:val="fr-FR" w:eastAsia="fr-FR"/>
        </w:rPr>
        <w:t xml:space="preserve"> au choix : 2 lampes clignotantes, 2 cônes ou 2 triangles</w:t>
      </w:r>
    </w:p>
    <w:p w14:paraId="314F47BE" w14:textId="77777777" w:rsidR="006C37B7" w:rsidRPr="006C37B7" w:rsidRDefault="006C37B7" w:rsidP="006C37B7">
      <w:pPr>
        <w:spacing w:after="0" w:line="240" w:lineRule="auto"/>
        <w:ind w:left="-284" w:firstLine="1"/>
        <w:rPr>
          <w:rFonts w:eastAsia="Times New Roman" w:cstheme="minorHAnsi"/>
          <w:lang w:val="fr-FR" w:eastAsia="fr-FR"/>
        </w:rPr>
      </w:pPr>
      <w:r w:rsidRPr="006C37B7">
        <w:rPr>
          <w:rFonts w:eastAsia="Times New Roman" w:cstheme="minorHAnsi"/>
          <w:vertAlign w:val="superscript"/>
          <w:lang w:val="fr-FR" w:eastAsia="fr-FR"/>
        </w:rPr>
        <w:t xml:space="preserve">2 </w:t>
      </w:r>
      <w:r w:rsidRPr="006C37B7">
        <w:rPr>
          <w:rFonts w:eastAsia="Times New Roman" w:cstheme="minorHAnsi"/>
          <w:i/>
          <w:lang w:val="fr-FR" w:eastAsia="fr-FR"/>
        </w:rPr>
        <w:t>exigés pour les n° d’étiquette de danger 3, 4.1, 4.3, 8 et 9</w:t>
      </w:r>
    </w:p>
    <w:p w14:paraId="49800BCF" w14:textId="77777777" w:rsidR="006C37B7" w:rsidRPr="006C37B7" w:rsidRDefault="006C37B7" w:rsidP="00611F0F">
      <w:pPr>
        <w:spacing w:after="0" w:line="240" w:lineRule="auto"/>
        <w:ind w:right="140"/>
        <w:jc w:val="both"/>
        <w:rPr>
          <w:rFonts w:eastAsia="Times New Roman" w:cstheme="minorHAnsi"/>
          <w:i/>
          <w:iCs/>
          <w:sz w:val="10"/>
          <w:szCs w:val="10"/>
          <w:lang w:val="fr-FR" w:eastAsia="fr-FR"/>
        </w:rPr>
      </w:pPr>
    </w:p>
    <w:p w14:paraId="5051CF20" w14:textId="77777777" w:rsidR="006C37B7" w:rsidRPr="006C37B7" w:rsidRDefault="006C37B7" w:rsidP="006C37B7">
      <w:pPr>
        <w:spacing w:after="0" w:line="240" w:lineRule="auto"/>
        <w:jc w:val="center"/>
        <w:rPr>
          <w:rFonts w:eastAsia="Times New Roman" w:cstheme="minorHAnsi"/>
          <w:b/>
          <w:lang w:val="fr-FR" w:eastAsia="fr-FR"/>
        </w:rPr>
      </w:pPr>
      <w:r w:rsidRPr="006C37B7">
        <w:rPr>
          <w:rFonts w:eastAsia="Times New Roman" w:cstheme="minorHAnsi"/>
          <w:b/>
          <w:lang w:val="fr-FR" w:eastAsia="fr-FR"/>
        </w:rPr>
        <w:t xml:space="preserve">Pour toute commande, nous vous invitons à nous retourner le présent document </w:t>
      </w:r>
    </w:p>
    <w:p w14:paraId="6D83F10A" w14:textId="44FC8EAE" w:rsidR="006C37B7" w:rsidRPr="006C37B7" w:rsidRDefault="006C37B7" w:rsidP="006C37B7">
      <w:pPr>
        <w:spacing w:after="0" w:line="240" w:lineRule="auto"/>
        <w:jc w:val="center"/>
        <w:rPr>
          <w:rFonts w:eastAsia="Times New Roman" w:cstheme="minorHAnsi"/>
          <w:b/>
          <w:lang w:val="fr-FR" w:eastAsia="fr-FR"/>
        </w:rPr>
      </w:pPr>
      <w:r w:rsidRPr="006C37B7">
        <w:rPr>
          <w:rFonts w:eastAsia="Times New Roman" w:cstheme="minorHAnsi"/>
          <w:b/>
          <w:lang w:val="fr-FR" w:eastAsia="fr-FR"/>
        </w:rPr>
        <w:t xml:space="preserve">par e-mail : </w:t>
      </w:r>
      <w:hyperlink r:id="rId25" w:history="1">
        <w:r w:rsidRPr="006C37B7">
          <w:rPr>
            <w:rFonts w:eastAsia="Times New Roman" w:cstheme="minorHAnsi"/>
            <w:b/>
            <w:color w:val="0000FF"/>
            <w:u w:val="single"/>
            <w:lang w:val="fr-FR" w:eastAsia="fr-FR"/>
          </w:rPr>
          <w:t>liliane@uptr.be</w:t>
        </w:r>
      </w:hyperlink>
      <w:r w:rsidR="00F228D2">
        <w:rPr>
          <w:rFonts w:eastAsia="Times New Roman" w:cstheme="minorHAnsi"/>
          <w:b/>
          <w:lang w:val="fr-FR" w:eastAsia="fr-FR"/>
        </w:rPr>
        <w:t xml:space="preserve"> ou </w:t>
      </w:r>
      <w:r w:rsidR="00F228D2" w:rsidRPr="006C37B7">
        <w:rPr>
          <w:rFonts w:eastAsia="Times New Roman" w:cstheme="minorHAnsi"/>
          <w:b/>
          <w:lang w:val="fr-FR" w:eastAsia="fr-FR"/>
        </w:rPr>
        <w:t>par fax : 04/367.73.51</w:t>
      </w:r>
    </w:p>
    <w:p w14:paraId="472A0998" w14:textId="77777777" w:rsidR="006C37B7" w:rsidRPr="006C37B7" w:rsidRDefault="006C37B7" w:rsidP="006C37B7">
      <w:pPr>
        <w:tabs>
          <w:tab w:val="left" w:leader="dot" w:pos="9072"/>
        </w:tabs>
        <w:spacing w:before="100" w:after="0" w:line="240" w:lineRule="auto"/>
        <w:ind w:left="426" w:hanging="426"/>
        <w:rPr>
          <w:rFonts w:eastAsia="Times New Roman" w:cstheme="minorHAnsi"/>
          <w:lang w:val="fr-FR" w:eastAsia="fr-FR"/>
        </w:rPr>
      </w:pPr>
      <w:r w:rsidRPr="006C37B7">
        <w:rPr>
          <w:rFonts w:eastAsia="Times New Roman" w:cstheme="minorHAnsi"/>
          <w:lang w:val="fr-FR" w:eastAsia="fr-FR"/>
        </w:rPr>
        <w:t xml:space="preserve">Entreprise : </w:t>
      </w:r>
      <w:r w:rsidRPr="006C37B7">
        <w:rPr>
          <w:rFonts w:eastAsia="Times New Roman" w:cstheme="minorHAnsi"/>
          <w:lang w:val="fr-FR" w:eastAsia="fr-FR"/>
        </w:rPr>
        <w:tab/>
      </w:r>
    </w:p>
    <w:p w14:paraId="32BEF040" w14:textId="77777777" w:rsidR="006C37B7" w:rsidRPr="006C37B7" w:rsidRDefault="006C37B7" w:rsidP="006C37B7">
      <w:pPr>
        <w:tabs>
          <w:tab w:val="left" w:leader="dot" w:pos="9072"/>
        </w:tabs>
        <w:spacing w:before="100" w:after="0" w:line="240" w:lineRule="auto"/>
        <w:ind w:left="426" w:hanging="426"/>
        <w:rPr>
          <w:rFonts w:eastAsia="Times New Roman" w:cstheme="minorHAnsi"/>
          <w:lang w:val="fr-FR" w:eastAsia="fr-FR"/>
        </w:rPr>
      </w:pPr>
      <w:r w:rsidRPr="006C37B7">
        <w:rPr>
          <w:rFonts w:eastAsia="Times New Roman" w:cstheme="minorHAnsi"/>
          <w:lang w:val="fr-FR" w:eastAsia="fr-FR"/>
        </w:rPr>
        <w:t xml:space="preserve">Personne de contact : </w:t>
      </w:r>
      <w:r w:rsidRPr="006C37B7">
        <w:rPr>
          <w:rFonts w:eastAsia="Times New Roman" w:cstheme="minorHAnsi"/>
          <w:lang w:val="fr-FR" w:eastAsia="fr-FR"/>
        </w:rPr>
        <w:tab/>
      </w:r>
    </w:p>
    <w:p w14:paraId="62138D88" w14:textId="77777777" w:rsidR="006C37B7" w:rsidRPr="006C37B7" w:rsidRDefault="006C37B7" w:rsidP="006C37B7">
      <w:pPr>
        <w:tabs>
          <w:tab w:val="left" w:leader="dot" w:pos="9072"/>
        </w:tabs>
        <w:spacing w:before="100" w:after="0" w:line="240" w:lineRule="auto"/>
        <w:ind w:left="426" w:hanging="426"/>
        <w:rPr>
          <w:rFonts w:eastAsia="Times New Roman" w:cstheme="minorHAnsi"/>
          <w:lang w:val="fr-FR" w:eastAsia="fr-FR"/>
        </w:rPr>
      </w:pPr>
      <w:r w:rsidRPr="006C37B7">
        <w:rPr>
          <w:rFonts w:eastAsia="Times New Roman" w:cstheme="minorHAnsi"/>
          <w:lang w:val="fr-FR" w:eastAsia="fr-FR"/>
        </w:rPr>
        <w:t xml:space="preserve">Adresse : </w:t>
      </w:r>
      <w:r w:rsidRPr="006C37B7">
        <w:rPr>
          <w:rFonts w:eastAsia="Times New Roman" w:cstheme="minorHAnsi"/>
          <w:lang w:val="fr-FR" w:eastAsia="fr-FR"/>
        </w:rPr>
        <w:tab/>
      </w:r>
    </w:p>
    <w:p w14:paraId="232982C9" w14:textId="77777777" w:rsidR="006C37B7" w:rsidRPr="006C37B7" w:rsidRDefault="006C37B7" w:rsidP="006C37B7">
      <w:pPr>
        <w:tabs>
          <w:tab w:val="left" w:leader="dot" w:pos="4395"/>
          <w:tab w:val="left" w:leader="dot" w:pos="9072"/>
        </w:tabs>
        <w:spacing w:before="100" w:after="0" w:line="240" w:lineRule="auto"/>
        <w:rPr>
          <w:rFonts w:eastAsia="Times New Roman" w:cstheme="minorHAnsi"/>
          <w:lang w:val="fr-FR" w:eastAsia="fr-FR"/>
        </w:rPr>
      </w:pPr>
      <w:r w:rsidRPr="006C37B7">
        <w:rPr>
          <w:rFonts w:eastAsia="Times New Roman" w:cstheme="minorHAnsi"/>
          <w:lang w:val="fr-FR" w:eastAsia="fr-FR"/>
        </w:rPr>
        <w:t xml:space="preserve">Tél. : </w:t>
      </w:r>
      <w:r w:rsidRPr="006C37B7">
        <w:rPr>
          <w:rFonts w:eastAsia="Times New Roman" w:cstheme="minorHAnsi"/>
          <w:lang w:val="fr-FR" w:eastAsia="fr-FR"/>
        </w:rPr>
        <w:tab/>
        <w:t xml:space="preserve">Fax : </w:t>
      </w:r>
      <w:r w:rsidRPr="006C37B7">
        <w:rPr>
          <w:rFonts w:eastAsia="Times New Roman" w:cstheme="minorHAnsi"/>
          <w:lang w:val="fr-FR" w:eastAsia="fr-FR"/>
        </w:rPr>
        <w:tab/>
      </w:r>
    </w:p>
    <w:p w14:paraId="0A8B0D79" w14:textId="77777777" w:rsidR="006C37B7" w:rsidRPr="006C37B7" w:rsidRDefault="006C37B7" w:rsidP="00980CDD">
      <w:pPr>
        <w:tabs>
          <w:tab w:val="left" w:leader="dot" w:pos="5245"/>
          <w:tab w:val="left" w:leader="dot" w:pos="9072"/>
        </w:tabs>
        <w:spacing w:before="100" w:after="0" w:line="240" w:lineRule="auto"/>
        <w:rPr>
          <w:rFonts w:eastAsia="Times New Roman" w:cstheme="minorHAnsi"/>
          <w:lang w:val="fr-FR" w:eastAsia="fr-FR"/>
        </w:rPr>
      </w:pPr>
      <w:r w:rsidRPr="006C37B7">
        <w:rPr>
          <w:rFonts w:eastAsia="Times New Roman" w:cstheme="minorHAnsi"/>
          <w:lang w:val="fr-FR" w:eastAsia="fr-FR"/>
        </w:rPr>
        <w:t xml:space="preserve">Email : </w:t>
      </w:r>
      <w:r w:rsidRPr="006C37B7">
        <w:rPr>
          <w:rFonts w:eastAsia="Times New Roman" w:cstheme="minorHAnsi"/>
          <w:lang w:val="fr-FR" w:eastAsia="fr-FR"/>
        </w:rPr>
        <w:tab/>
        <w:t xml:space="preserve">T.V.A. : </w:t>
      </w:r>
      <w:r w:rsidRPr="006C37B7">
        <w:rPr>
          <w:rFonts w:eastAsia="Times New Roman" w:cstheme="minorHAnsi"/>
          <w:lang w:val="fr-FR" w:eastAsia="fr-FR"/>
        </w:rPr>
        <w:tab/>
      </w:r>
    </w:p>
    <w:p w14:paraId="13909421" w14:textId="77777777" w:rsidR="006C37B7" w:rsidRPr="006C37B7" w:rsidRDefault="006C37B7" w:rsidP="00611F0F">
      <w:pPr>
        <w:spacing w:after="0" w:line="240" w:lineRule="auto"/>
        <w:ind w:right="140"/>
        <w:jc w:val="both"/>
        <w:rPr>
          <w:rFonts w:eastAsia="Times New Roman" w:cstheme="minorHAnsi"/>
          <w:i/>
          <w:iCs/>
          <w:sz w:val="10"/>
          <w:szCs w:val="10"/>
          <w:lang w:val="fr-FR" w:eastAsia="fr-FR"/>
        </w:rPr>
      </w:pPr>
    </w:p>
    <w:p w14:paraId="2C8F802B" w14:textId="31F41792" w:rsidR="006C37B7" w:rsidRPr="006C37B7" w:rsidRDefault="006C37B7" w:rsidP="0084782E">
      <w:pPr>
        <w:tabs>
          <w:tab w:val="left" w:pos="7170"/>
        </w:tabs>
        <w:spacing w:after="0" w:line="240" w:lineRule="auto"/>
        <w:ind w:left="426" w:hanging="426"/>
        <w:rPr>
          <w:rFonts w:eastAsia="Times New Roman" w:cstheme="minorHAnsi"/>
          <w:lang w:val="fr-FR" w:eastAsia="fr-FR"/>
        </w:rPr>
      </w:pPr>
      <w:r w:rsidRPr="006C37B7">
        <w:rPr>
          <w:rFonts w:eastAsia="Times New Roman" w:cstheme="minorHAnsi"/>
          <w:lang w:val="fr-FR" w:eastAsia="fr-FR"/>
        </w:rPr>
        <w:t xml:space="preserve">Commande à enlever au bureau UPTR de :   </w:t>
      </w:r>
      <w:r w:rsidRPr="006C37B7">
        <w:rPr>
          <w:rFonts w:eastAsia="Times New Roman" w:cstheme="minorHAnsi"/>
          <w:lang w:val="fr-FR" w:eastAsia="fr-FR"/>
        </w:rPr>
        <w:sym w:font="Wingdings" w:char="F06F"/>
      </w:r>
      <w:r w:rsidRPr="006C37B7">
        <w:rPr>
          <w:rFonts w:eastAsia="Times New Roman" w:cstheme="minorHAnsi"/>
          <w:lang w:val="fr-FR" w:eastAsia="fr-FR"/>
        </w:rPr>
        <w:t xml:space="preserve"> Bruxelles   ou   </w:t>
      </w:r>
      <w:r w:rsidRPr="006C37B7">
        <w:rPr>
          <w:rFonts w:eastAsia="Times New Roman" w:cstheme="minorHAnsi"/>
          <w:lang w:val="fr-FR" w:eastAsia="fr-FR"/>
        </w:rPr>
        <w:sym w:font="Wingdings" w:char="F06F"/>
      </w:r>
      <w:r w:rsidRPr="006C37B7">
        <w:rPr>
          <w:rFonts w:eastAsia="Times New Roman" w:cstheme="minorHAnsi"/>
          <w:lang w:val="fr-FR" w:eastAsia="fr-FR"/>
        </w:rPr>
        <w:t xml:space="preserve"> </w:t>
      </w:r>
      <w:r w:rsidR="00781A05">
        <w:rPr>
          <w:rFonts w:eastAsia="Times New Roman" w:cstheme="minorHAnsi"/>
          <w:lang w:val="fr-FR" w:eastAsia="fr-FR"/>
        </w:rPr>
        <w:t>Herstal</w:t>
      </w:r>
      <w:r w:rsidR="0084782E">
        <w:rPr>
          <w:rFonts w:eastAsia="Times New Roman" w:cstheme="minorHAnsi"/>
          <w:lang w:val="fr-FR" w:eastAsia="fr-FR"/>
        </w:rPr>
        <w:tab/>
      </w:r>
    </w:p>
    <w:p w14:paraId="1834C4B8" w14:textId="77777777" w:rsidR="006C37B7" w:rsidRPr="006C37B7" w:rsidRDefault="006C37B7" w:rsidP="006C37B7">
      <w:pPr>
        <w:tabs>
          <w:tab w:val="left" w:leader="dot" w:pos="9072"/>
        </w:tabs>
        <w:spacing w:after="0" w:line="240" w:lineRule="auto"/>
        <w:ind w:left="425" w:hanging="425"/>
        <w:rPr>
          <w:rFonts w:eastAsia="Times New Roman" w:cstheme="minorHAnsi"/>
          <w:i/>
          <w:lang w:val="fr-FR" w:eastAsia="fr-FR"/>
        </w:rPr>
      </w:pPr>
      <w:r w:rsidRPr="006C37B7">
        <w:rPr>
          <w:rFonts w:eastAsia="Times New Roman" w:cstheme="minorHAnsi"/>
          <w:i/>
          <w:lang w:val="fr-FR" w:eastAsia="fr-FR"/>
        </w:rPr>
        <w:t>Nos services vous préviendront de la disponibilité de la marchandise</w:t>
      </w:r>
    </w:p>
    <w:p w14:paraId="3B6B8B2E" w14:textId="77777777" w:rsidR="006C37B7" w:rsidRPr="006C37B7" w:rsidRDefault="006C37B7" w:rsidP="00611F0F">
      <w:pPr>
        <w:spacing w:after="0" w:line="240" w:lineRule="auto"/>
        <w:ind w:right="140"/>
        <w:jc w:val="both"/>
        <w:rPr>
          <w:rFonts w:eastAsia="Times New Roman" w:cstheme="minorHAnsi"/>
          <w:i/>
          <w:iCs/>
          <w:sz w:val="10"/>
          <w:szCs w:val="10"/>
          <w:lang w:val="fr-FR" w:eastAsia="fr-FR"/>
        </w:rPr>
      </w:pPr>
    </w:p>
    <w:p w14:paraId="27C7305D" w14:textId="77777777" w:rsidR="006C37B7" w:rsidRPr="006C37B7" w:rsidRDefault="006C37B7" w:rsidP="006C37B7">
      <w:pPr>
        <w:tabs>
          <w:tab w:val="center" w:pos="1134"/>
          <w:tab w:val="center" w:pos="7938"/>
        </w:tabs>
        <w:spacing w:after="120" w:line="240" w:lineRule="auto"/>
        <w:rPr>
          <w:rFonts w:eastAsia="Times New Roman" w:cstheme="minorHAnsi"/>
          <w:lang w:val="fr-FR" w:eastAsia="fr-FR"/>
        </w:rPr>
      </w:pPr>
      <w:r w:rsidRPr="006C37B7">
        <w:rPr>
          <w:rFonts w:eastAsia="Times New Roman" w:cstheme="minorHAnsi"/>
          <w:lang w:val="fr-FR" w:eastAsia="fr-FR"/>
        </w:rPr>
        <w:tab/>
        <w:t>Adresse de livraison (port à votre charge)</w:t>
      </w:r>
      <w:r w:rsidRPr="006C37B7">
        <w:rPr>
          <w:rFonts w:eastAsia="Times New Roman" w:cstheme="minorHAnsi"/>
          <w:lang w:val="fr-FR" w:eastAsia="fr-FR"/>
        </w:rPr>
        <w:tab/>
        <w:t>Adresse de facturation</w:t>
      </w: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2742"/>
        <w:gridCol w:w="4154"/>
      </w:tblGrid>
      <w:tr w:rsidR="006C37B7" w:rsidRPr="006C37B7" w14:paraId="1A074358" w14:textId="77777777" w:rsidTr="00474BAA">
        <w:tc>
          <w:tcPr>
            <w:tcW w:w="3448" w:type="dxa"/>
            <w:tcBorders>
              <w:right w:val="single" w:sz="4" w:space="0" w:color="auto"/>
            </w:tcBorders>
          </w:tcPr>
          <w:p w14:paraId="1F9732A8" w14:textId="77777777" w:rsidR="006C37B7" w:rsidRPr="006C37B7" w:rsidRDefault="006C37B7" w:rsidP="006C37B7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</w:p>
          <w:p w14:paraId="067F2CD4" w14:textId="77777777" w:rsidR="006C37B7" w:rsidRPr="006C37B7" w:rsidRDefault="006C37B7" w:rsidP="006C37B7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>..……………………………………….</w:t>
            </w:r>
          </w:p>
          <w:p w14:paraId="57E773AB" w14:textId="77777777" w:rsidR="006C37B7" w:rsidRPr="006C37B7" w:rsidRDefault="006C37B7" w:rsidP="006C37B7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>.………………………………………..</w:t>
            </w:r>
          </w:p>
          <w:p w14:paraId="654D38DE" w14:textId="77777777" w:rsidR="006C37B7" w:rsidRPr="006C37B7" w:rsidRDefault="006C37B7" w:rsidP="006C37B7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>.………………………………………..</w:t>
            </w:r>
          </w:p>
        </w:tc>
        <w:tc>
          <w:tcPr>
            <w:tcW w:w="2742" w:type="dxa"/>
            <w:tcBorders>
              <w:left w:val="single" w:sz="4" w:space="0" w:color="auto"/>
              <w:right w:val="single" w:sz="4" w:space="0" w:color="auto"/>
            </w:tcBorders>
          </w:tcPr>
          <w:p w14:paraId="2722D3D8" w14:textId="77777777" w:rsidR="006C37B7" w:rsidRPr="00121DAA" w:rsidRDefault="006C37B7" w:rsidP="006C37B7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</w:p>
          <w:p w14:paraId="59FFDA81" w14:textId="082FA6E8" w:rsidR="006C37B7" w:rsidRPr="006C37B7" w:rsidRDefault="006C37B7" w:rsidP="006C37B7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>…………………………………</w:t>
            </w:r>
          </w:p>
          <w:p w14:paraId="476E75AF" w14:textId="77777777" w:rsidR="006C37B7" w:rsidRPr="006C37B7" w:rsidRDefault="006C37B7" w:rsidP="006C37B7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 xml:space="preserve"> </w:t>
            </w:r>
          </w:p>
          <w:p w14:paraId="73A586D9" w14:textId="77777777" w:rsidR="006C37B7" w:rsidRPr="006C37B7" w:rsidRDefault="006C37B7" w:rsidP="006C37B7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>Date &amp; signature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30332F97" w14:textId="77777777" w:rsidR="006C37B7" w:rsidRPr="006C37B7" w:rsidRDefault="006C37B7" w:rsidP="006C37B7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 xml:space="preserve"> </w:t>
            </w:r>
          </w:p>
          <w:p w14:paraId="36B577F7" w14:textId="77777777" w:rsidR="006C37B7" w:rsidRPr="006C37B7" w:rsidRDefault="006C37B7" w:rsidP="006C37B7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>.…………………………….………….</w:t>
            </w:r>
          </w:p>
          <w:p w14:paraId="6AC81CD7" w14:textId="77777777" w:rsidR="006C37B7" w:rsidRPr="006C37B7" w:rsidRDefault="006C37B7" w:rsidP="006C37B7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6C37B7">
              <w:rPr>
                <w:rFonts w:eastAsia="Times New Roman" w:cstheme="minorHAnsi"/>
                <w:lang w:val="fr-FR" w:eastAsia="fr-FR"/>
              </w:rPr>
              <w:t>.……………………………….…….... .………………………………….…....</w:t>
            </w:r>
          </w:p>
        </w:tc>
      </w:tr>
    </w:tbl>
    <w:p w14:paraId="54882BC0" w14:textId="0A7F85F6" w:rsidR="004A4202" w:rsidRDefault="004A4202" w:rsidP="006C37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"/>
          <w:szCs w:val="2"/>
        </w:rPr>
      </w:pPr>
    </w:p>
    <w:p w14:paraId="5942EEBB" w14:textId="74B8B27D" w:rsidR="00BA40BB" w:rsidRPr="00BA40BB" w:rsidRDefault="004C6062" w:rsidP="00F017A1">
      <w:pPr>
        <w:tabs>
          <w:tab w:val="left" w:pos="8310"/>
          <w:tab w:val="right" w:pos="9354"/>
        </w:tabs>
        <w:rPr>
          <w:rFonts w:cstheme="minorHAnsi"/>
          <w:sz w:val="2"/>
          <w:szCs w:val="2"/>
        </w:rPr>
      </w:pPr>
      <w:r>
        <w:rPr>
          <w:rFonts w:cstheme="minorHAnsi"/>
          <w:sz w:val="2"/>
          <w:szCs w:val="2"/>
        </w:rPr>
        <w:tab/>
      </w:r>
      <w:r w:rsidR="00F017A1">
        <w:rPr>
          <w:rFonts w:cstheme="minorHAnsi"/>
          <w:sz w:val="2"/>
          <w:szCs w:val="2"/>
        </w:rPr>
        <w:tab/>
      </w:r>
    </w:p>
    <w:sectPr w:rsidR="00BA40BB" w:rsidRPr="00BA40BB" w:rsidSect="00611F0F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3F8EE" w14:textId="77777777" w:rsidR="005D49D2" w:rsidRDefault="005D49D2" w:rsidP="005D49D2">
      <w:pPr>
        <w:spacing w:after="0" w:line="240" w:lineRule="auto"/>
      </w:pPr>
      <w:r>
        <w:separator/>
      </w:r>
    </w:p>
  </w:endnote>
  <w:endnote w:type="continuationSeparator" w:id="0">
    <w:p w14:paraId="2185DCD9" w14:textId="77777777" w:rsidR="005D49D2" w:rsidRDefault="005D49D2" w:rsidP="005D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05C1" w14:textId="77777777" w:rsidR="00556BB6" w:rsidRDefault="00556B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865D2" w14:textId="7768DD82" w:rsidR="005D49D2" w:rsidRDefault="00BA40BB" w:rsidP="005D49D2">
    <w:pPr>
      <w:pStyle w:val="Pieddepage"/>
      <w:jc w:val="center"/>
    </w:pPr>
    <w:r>
      <w:rPr>
        <w:caps/>
        <w:sz w:val="20"/>
        <w:szCs w:val="20"/>
      </w:rPr>
      <w:tab/>
    </w:r>
    <w:r w:rsidR="005D49D2" w:rsidRPr="005D49D2">
      <w:rPr>
        <w:caps/>
        <w:sz w:val="20"/>
        <w:szCs w:val="20"/>
      </w:rPr>
      <w:fldChar w:fldCharType="begin"/>
    </w:r>
    <w:r w:rsidR="005D49D2" w:rsidRPr="005D49D2">
      <w:rPr>
        <w:caps/>
        <w:sz w:val="20"/>
        <w:szCs w:val="20"/>
      </w:rPr>
      <w:instrText>PAGE   \* MERGEFORMAT</w:instrText>
    </w:r>
    <w:r w:rsidR="005D49D2" w:rsidRPr="005D49D2">
      <w:rPr>
        <w:caps/>
        <w:sz w:val="20"/>
        <w:szCs w:val="20"/>
      </w:rPr>
      <w:fldChar w:fldCharType="separate"/>
    </w:r>
    <w:r w:rsidR="005D49D2" w:rsidRPr="005D49D2">
      <w:rPr>
        <w:caps/>
        <w:sz w:val="20"/>
        <w:szCs w:val="20"/>
        <w:lang w:val="fr-FR"/>
      </w:rPr>
      <w:t>2</w:t>
    </w:r>
    <w:r w:rsidR="005D49D2" w:rsidRPr="005D49D2">
      <w:rPr>
        <w:caps/>
        <w:sz w:val="20"/>
        <w:szCs w:val="20"/>
      </w:rPr>
      <w:fldChar w:fldCharType="end"/>
    </w:r>
    <w:r w:rsidR="005D49D2" w:rsidRPr="005D49D2">
      <w:rPr>
        <w:caps/>
        <w:sz w:val="20"/>
        <w:szCs w:val="20"/>
      </w:rPr>
      <w:t>/3</w:t>
    </w:r>
    <w:r>
      <w:rPr>
        <w:caps/>
        <w:sz w:val="20"/>
        <w:szCs w:val="20"/>
      </w:rPr>
      <w:t xml:space="preserve"> </w:t>
    </w:r>
    <w:r>
      <w:rPr>
        <w:caps/>
        <w:sz w:val="20"/>
        <w:szCs w:val="20"/>
      </w:rPr>
      <w:tab/>
    </w:r>
    <w:r w:rsidR="00556BB6">
      <w:rPr>
        <w:caps/>
        <w:sz w:val="20"/>
        <w:szCs w:val="20"/>
      </w:rPr>
      <w:t>24/02/2025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07A04" w14:textId="77777777" w:rsidR="00556BB6" w:rsidRDefault="00556B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383CA" w14:textId="77777777" w:rsidR="005D49D2" w:rsidRDefault="005D49D2" w:rsidP="005D49D2">
      <w:pPr>
        <w:spacing w:after="0" w:line="240" w:lineRule="auto"/>
      </w:pPr>
      <w:r>
        <w:separator/>
      </w:r>
    </w:p>
  </w:footnote>
  <w:footnote w:type="continuationSeparator" w:id="0">
    <w:p w14:paraId="1D50504D" w14:textId="77777777" w:rsidR="005D49D2" w:rsidRDefault="005D49D2" w:rsidP="005D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9788C" w14:textId="77777777" w:rsidR="00556BB6" w:rsidRDefault="00556B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954CD" w14:textId="77777777" w:rsidR="00556BB6" w:rsidRDefault="00556BB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8161D" w14:textId="77777777" w:rsidR="00556BB6" w:rsidRDefault="00556B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7103B"/>
    <w:multiLevelType w:val="hybridMultilevel"/>
    <w:tmpl w:val="9D205CEC"/>
    <w:lvl w:ilvl="0" w:tplc="AA8C472E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38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FA"/>
    <w:rsid w:val="00024491"/>
    <w:rsid w:val="00026FCE"/>
    <w:rsid w:val="00027B38"/>
    <w:rsid w:val="000347AB"/>
    <w:rsid w:val="00073417"/>
    <w:rsid w:val="000D03D0"/>
    <w:rsid w:val="00121DAA"/>
    <w:rsid w:val="00137B4F"/>
    <w:rsid w:val="00157386"/>
    <w:rsid w:val="001A02FA"/>
    <w:rsid w:val="001C2D0E"/>
    <w:rsid w:val="00226CF2"/>
    <w:rsid w:val="00270A9F"/>
    <w:rsid w:val="002D28BA"/>
    <w:rsid w:val="002F6C02"/>
    <w:rsid w:val="00303B34"/>
    <w:rsid w:val="00336B67"/>
    <w:rsid w:val="003407EE"/>
    <w:rsid w:val="00390E5C"/>
    <w:rsid w:val="003D3D5A"/>
    <w:rsid w:val="003D5C76"/>
    <w:rsid w:val="004732C6"/>
    <w:rsid w:val="004A0263"/>
    <w:rsid w:val="004A38A9"/>
    <w:rsid w:val="004A4202"/>
    <w:rsid w:val="004A5E4B"/>
    <w:rsid w:val="004C6062"/>
    <w:rsid w:val="004E4AFC"/>
    <w:rsid w:val="005304D0"/>
    <w:rsid w:val="00556BB6"/>
    <w:rsid w:val="00573BB1"/>
    <w:rsid w:val="005D49D2"/>
    <w:rsid w:val="005F788D"/>
    <w:rsid w:val="006079B9"/>
    <w:rsid w:val="00611F0F"/>
    <w:rsid w:val="006221E7"/>
    <w:rsid w:val="006835F0"/>
    <w:rsid w:val="006C37B7"/>
    <w:rsid w:val="006F72CE"/>
    <w:rsid w:val="00712C48"/>
    <w:rsid w:val="00734BFD"/>
    <w:rsid w:val="007741C2"/>
    <w:rsid w:val="00781A05"/>
    <w:rsid w:val="0081590E"/>
    <w:rsid w:val="0084766B"/>
    <w:rsid w:val="0084782E"/>
    <w:rsid w:val="008F461A"/>
    <w:rsid w:val="0093280B"/>
    <w:rsid w:val="00941125"/>
    <w:rsid w:val="009674B7"/>
    <w:rsid w:val="00980CDD"/>
    <w:rsid w:val="009864E8"/>
    <w:rsid w:val="009F632C"/>
    <w:rsid w:val="00A0498B"/>
    <w:rsid w:val="00A46140"/>
    <w:rsid w:val="00A670C2"/>
    <w:rsid w:val="00AE05DE"/>
    <w:rsid w:val="00B0400B"/>
    <w:rsid w:val="00B9585A"/>
    <w:rsid w:val="00BA40BB"/>
    <w:rsid w:val="00C33D82"/>
    <w:rsid w:val="00C97071"/>
    <w:rsid w:val="00CA33DA"/>
    <w:rsid w:val="00CD0B3F"/>
    <w:rsid w:val="00CE734C"/>
    <w:rsid w:val="00D14E35"/>
    <w:rsid w:val="00D7352D"/>
    <w:rsid w:val="00E11FDF"/>
    <w:rsid w:val="00E416BC"/>
    <w:rsid w:val="00E43757"/>
    <w:rsid w:val="00E57E26"/>
    <w:rsid w:val="00EB4D0E"/>
    <w:rsid w:val="00EB7FF7"/>
    <w:rsid w:val="00F017A1"/>
    <w:rsid w:val="00F228D2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6D0E4A7"/>
  <w15:chartTrackingRefBased/>
  <w15:docId w15:val="{EEDAED95-6C42-45EC-83A0-321905F1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6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1A02FA"/>
    <w:rPr>
      <w:b/>
      <w:bCs/>
    </w:rPr>
  </w:style>
  <w:style w:type="paragraph" w:styleId="Paragraphedeliste">
    <w:name w:val="List Paragraph"/>
    <w:basedOn w:val="Normal"/>
    <w:uiPriority w:val="34"/>
    <w:qFormat/>
    <w:rsid w:val="001A02F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461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D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49D2"/>
  </w:style>
  <w:style w:type="paragraph" w:styleId="Pieddepage">
    <w:name w:val="footer"/>
    <w:basedOn w:val="Normal"/>
    <w:link w:val="PieddepageCar"/>
    <w:uiPriority w:val="99"/>
    <w:unhideWhenUsed/>
    <w:rsid w:val="005D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7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4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6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67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hyperlink" Target="mailto:liliane@uptr.b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ailto:info@uptr.b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17718-80E4-4B7A-8400-ECB06FB9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66</cp:revision>
  <cp:lastPrinted>2022-11-29T10:00:00Z</cp:lastPrinted>
  <dcterms:created xsi:type="dcterms:W3CDTF">2020-02-27T13:35:00Z</dcterms:created>
  <dcterms:modified xsi:type="dcterms:W3CDTF">2025-02-24T15:47:00Z</dcterms:modified>
</cp:coreProperties>
</file>